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856DA" w14:textId="77777777" w:rsidR="00FC385E" w:rsidRDefault="00FC385E" w:rsidP="00FC385E">
      <w:pPr>
        <w:pStyle w:val="NormalWeb"/>
        <w:jc w:val="center"/>
        <w:rPr>
          <w:b/>
          <w:bCs/>
        </w:rPr>
      </w:pPr>
    </w:p>
    <w:p w14:paraId="338035C4" w14:textId="7DB1C2BA" w:rsidR="00FC385E" w:rsidRPr="00FC385E" w:rsidRDefault="00FC385E" w:rsidP="00FC385E">
      <w:pPr>
        <w:pStyle w:val="NormalWeb"/>
        <w:jc w:val="center"/>
        <w:rPr>
          <w:rFonts w:ascii="Times New Roman" w:hAnsi="Times New Roman" w:cs="Times New Roman"/>
          <w:b/>
          <w:bCs/>
        </w:rPr>
      </w:pPr>
      <w:r w:rsidRPr="00FC385E">
        <w:rPr>
          <w:rFonts w:ascii="Times New Roman" w:hAnsi="Times New Roman" w:cs="Times New Roman"/>
          <w:b/>
          <w:bCs/>
        </w:rPr>
        <w:t>Email for students in Faith Formation</w:t>
      </w:r>
    </w:p>
    <w:p w14:paraId="1D7BBAE2" w14:textId="6E1194A3" w:rsidR="0018718E" w:rsidRPr="00FC385E" w:rsidRDefault="0018718E" w:rsidP="0018718E">
      <w:pPr>
        <w:pStyle w:val="NormalWeb"/>
        <w:rPr>
          <w:rFonts w:ascii="Times New Roman" w:hAnsi="Times New Roman" w:cs="Times New Roman"/>
        </w:rPr>
      </w:pPr>
      <w:r w:rsidRPr="00FC385E">
        <w:rPr>
          <w:rFonts w:ascii="Times New Roman" w:hAnsi="Times New Roman" w:cs="Times New Roman"/>
        </w:rPr>
        <w:t>Dear Families,</w:t>
      </w:r>
    </w:p>
    <w:p w14:paraId="2BAE380C" w14:textId="71FDF04A" w:rsidR="0018718E" w:rsidRPr="00FC385E" w:rsidRDefault="0018718E" w:rsidP="0018718E">
      <w:pPr>
        <w:pStyle w:val="NormalWeb"/>
        <w:rPr>
          <w:rFonts w:ascii="Times New Roman" w:hAnsi="Times New Roman" w:cs="Times New Roman"/>
        </w:rPr>
      </w:pPr>
      <w:r w:rsidRPr="00FC385E">
        <w:rPr>
          <w:rFonts w:ascii="Times New Roman" w:hAnsi="Times New Roman" w:cs="Times New Roman"/>
        </w:rPr>
        <w:t xml:space="preserve">With summer underway, we have some exciting news to share! There are scholarships available to help pay tuition at Catholic school. This year’s school choice bill, signed on May 11 by Gov. Ron DeSantis, makes </w:t>
      </w:r>
      <w:r w:rsidRPr="00FC385E">
        <w:rPr>
          <w:rFonts w:ascii="Times New Roman" w:hAnsi="Times New Roman" w:cs="Times New Roman"/>
          <w:b/>
          <w:bCs/>
        </w:rPr>
        <w:t>more</w:t>
      </w:r>
      <w:r w:rsidRPr="00FC385E">
        <w:rPr>
          <w:rFonts w:ascii="Times New Roman" w:hAnsi="Times New Roman" w:cs="Times New Roman"/>
        </w:rPr>
        <w:t xml:space="preserve"> families eligible for scholarships through Step Up </w:t>
      </w:r>
      <w:proofErr w:type="gramStart"/>
      <w:r w:rsidRPr="00FC385E">
        <w:rPr>
          <w:rFonts w:ascii="Times New Roman" w:hAnsi="Times New Roman" w:cs="Times New Roman"/>
        </w:rPr>
        <w:t>For</w:t>
      </w:r>
      <w:proofErr w:type="gramEnd"/>
      <w:r w:rsidRPr="00FC385E">
        <w:rPr>
          <w:rFonts w:ascii="Times New Roman" w:hAnsi="Times New Roman" w:cs="Times New Roman"/>
        </w:rPr>
        <w:t xml:space="preserve"> Students. Please see below for details, links to apply now or to join an interest an appropriate interest list.</w:t>
      </w:r>
    </w:p>
    <w:p w14:paraId="4DB42D24" w14:textId="77777777" w:rsidR="0018718E" w:rsidRPr="00FC385E" w:rsidRDefault="0018718E" w:rsidP="0018718E">
      <w:pPr>
        <w:pStyle w:val="NormalWeb"/>
        <w:spacing w:line="263" w:lineRule="atLeast"/>
        <w:rPr>
          <w:rFonts w:ascii="Times New Roman" w:hAnsi="Times New Roman" w:cs="Times New Roman"/>
        </w:rPr>
      </w:pPr>
      <w:r w:rsidRPr="00FC385E">
        <w:rPr>
          <w:rFonts w:ascii="Times New Roman" w:hAnsi="Times New Roman" w:cs="Times New Roman"/>
          <w:color w:val="444444"/>
        </w:rPr>
        <w:t xml:space="preserve">The following is a list of students eligible </w:t>
      </w:r>
      <w:r w:rsidRPr="00FC385E">
        <w:rPr>
          <w:rStyle w:val="Emphasis"/>
          <w:rFonts w:ascii="Times New Roman" w:hAnsi="Times New Roman" w:cs="Times New Roman"/>
          <w:b/>
          <w:bCs/>
          <w:i w:val="0"/>
          <w:iCs w:val="0"/>
          <w:color w:val="444444"/>
        </w:rPr>
        <w:t>as of July 1, 2021</w:t>
      </w:r>
      <w:r w:rsidRPr="00FC385E">
        <w:rPr>
          <w:rFonts w:ascii="Times New Roman" w:hAnsi="Times New Roman" w:cs="Times New Roman"/>
        </w:rPr>
        <w:t>:</w:t>
      </w:r>
    </w:p>
    <w:p w14:paraId="14349A3E" w14:textId="1B8F77D1" w:rsidR="0018718E" w:rsidRPr="00FC385E" w:rsidRDefault="0018718E" w:rsidP="0018718E">
      <w:pPr>
        <w:numPr>
          <w:ilvl w:val="0"/>
          <w:numId w:val="1"/>
        </w:numPr>
        <w:spacing w:line="275" w:lineRule="atLeast"/>
        <w:rPr>
          <w:rFonts w:ascii="Times New Roman" w:eastAsia="Times New Roman" w:hAnsi="Times New Roman" w:cs="Times New Roman"/>
          <w:color w:val="444444"/>
        </w:rPr>
      </w:pPr>
      <w:r w:rsidRPr="00FC385E">
        <w:rPr>
          <w:rStyle w:val="Strong"/>
          <w:rFonts w:ascii="Times New Roman" w:eastAsia="Times New Roman" w:hAnsi="Times New Roman" w:cs="Times New Roman"/>
          <w:color w:val="3574E3"/>
        </w:rPr>
        <w:t>Students of families with higher income (i.e. nearly $100,000 for a family of 4) </w:t>
      </w:r>
      <w:r w:rsidRPr="00FC385E">
        <w:rPr>
          <w:rFonts w:ascii="Times New Roman" w:eastAsia="Times New Roman" w:hAnsi="Times New Roman" w:cs="Times New Roman"/>
          <w:color w:val="444444"/>
        </w:rPr>
        <w:t>- APPLY NOW BY </w:t>
      </w:r>
      <w:hyperlink r:id="rId5" w:tgtFrame="_blank" w:history="1">
        <w:r w:rsidRPr="00FC385E">
          <w:rPr>
            <w:rStyle w:val="Hyperlink"/>
            <w:rFonts w:ascii="Times New Roman" w:eastAsia="Times New Roman" w:hAnsi="Times New Roman" w:cs="Times New Roman"/>
            <w:color w:val="00A4BD"/>
          </w:rPr>
          <w:t>CLICKING HERE</w:t>
        </w:r>
      </w:hyperlink>
    </w:p>
    <w:p w14:paraId="410E0009" w14:textId="2E5C79AB" w:rsidR="0018718E" w:rsidRPr="00FC385E" w:rsidRDefault="0018718E" w:rsidP="0018718E">
      <w:pPr>
        <w:numPr>
          <w:ilvl w:val="0"/>
          <w:numId w:val="1"/>
        </w:numPr>
        <w:spacing w:line="275" w:lineRule="atLeast"/>
        <w:rPr>
          <w:rFonts w:ascii="Times New Roman" w:eastAsia="Times New Roman" w:hAnsi="Times New Roman" w:cs="Times New Roman"/>
          <w:color w:val="444444"/>
        </w:rPr>
      </w:pPr>
      <w:r w:rsidRPr="00FC385E">
        <w:rPr>
          <w:rStyle w:val="Strong"/>
          <w:rFonts w:ascii="Times New Roman" w:eastAsia="Times New Roman" w:hAnsi="Times New Roman" w:cs="Times New Roman"/>
          <w:color w:val="3574E3"/>
        </w:rPr>
        <w:t>Siblings of Gardiner Scholars</w:t>
      </w:r>
      <w:r w:rsidRPr="00FC385E">
        <w:rPr>
          <w:rFonts w:ascii="Times New Roman" w:eastAsia="Times New Roman" w:hAnsi="Times New Roman" w:cs="Times New Roman"/>
          <w:color w:val="444444"/>
        </w:rPr>
        <w:t> - SIGN UP TO BE NOTIFIED WHEN YOU CAN APPLY BY </w:t>
      </w:r>
      <w:hyperlink r:id="rId6" w:tgtFrame="_blank" w:history="1">
        <w:r w:rsidRPr="00FC385E">
          <w:rPr>
            <w:rStyle w:val="Hyperlink"/>
            <w:rFonts w:ascii="Times New Roman" w:eastAsia="Times New Roman" w:hAnsi="Times New Roman" w:cs="Times New Roman"/>
            <w:color w:val="00A4BD"/>
          </w:rPr>
          <w:t>CLICKING HERE</w:t>
        </w:r>
      </w:hyperlink>
    </w:p>
    <w:p w14:paraId="512425FF" w14:textId="743A07C4" w:rsidR="0018718E" w:rsidRPr="00FC385E" w:rsidRDefault="0018718E" w:rsidP="0018718E">
      <w:pPr>
        <w:numPr>
          <w:ilvl w:val="0"/>
          <w:numId w:val="1"/>
        </w:numPr>
        <w:spacing w:line="275" w:lineRule="atLeast"/>
        <w:rPr>
          <w:rFonts w:ascii="Times New Roman" w:eastAsia="Times New Roman" w:hAnsi="Times New Roman" w:cs="Times New Roman"/>
          <w:color w:val="444444"/>
        </w:rPr>
      </w:pPr>
      <w:r w:rsidRPr="00FC385E">
        <w:rPr>
          <w:rStyle w:val="Strong"/>
          <w:rFonts w:ascii="Times New Roman" w:eastAsia="Times New Roman" w:hAnsi="Times New Roman" w:cs="Times New Roman"/>
          <w:color w:val="3574E3"/>
        </w:rPr>
        <w:t>Dependent children of a member of the United States Armed Forces</w:t>
      </w:r>
      <w:r w:rsidRPr="00FC385E">
        <w:rPr>
          <w:rFonts w:ascii="Times New Roman" w:eastAsia="Times New Roman" w:hAnsi="Times New Roman" w:cs="Times New Roman"/>
          <w:color w:val="444444"/>
        </w:rPr>
        <w:t> - SIGN UP TO BE NOTIFIED WHEN YOU CAN APPLY BY </w:t>
      </w:r>
      <w:hyperlink r:id="rId7" w:tgtFrame="_blank" w:history="1">
        <w:r w:rsidRPr="00FC385E">
          <w:rPr>
            <w:rStyle w:val="Hyperlink"/>
            <w:rFonts w:ascii="Times New Roman" w:eastAsia="Times New Roman" w:hAnsi="Times New Roman" w:cs="Times New Roman"/>
            <w:color w:val="00A4BD"/>
          </w:rPr>
          <w:t>CLICKING HERE</w:t>
        </w:r>
      </w:hyperlink>
    </w:p>
    <w:p w14:paraId="72D28179" w14:textId="787C5669" w:rsidR="0018718E" w:rsidRPr="00FC385E" w:rsidRDefault="0018718E" w:rsidP="0018718E">
      <w:pPr>
        <w:numPr>
          <w:ilvl w:val="0"/>
          <w:numId w:val="1"/>
        </w:numPr>
        <w:spacing w:line="275" w:lineRule="atLeast"/>
        <w:rPr>
          <w:rFonts w:ascii="Times New Roman" w:eastAsia="Times New Roman" w:hAnsi="Times New Roman" w:cs="Times New Roman"/>
          <w:color w:val="444444"/>
        </w:rPr>
      </w:pPr>
      <w:r w:rsidRPr="00FC385E">
        <w:rPr>
          <w:rStyle w:val="Strong"/>
          <w:rFonts w:ascii="Times New Roman" w:eastAsia="Times New Roman" w:hAnsi="Times New Roman" w:cs="Times New Roman"/>
          <w:color w:val="3574E3"/>
        </w:rPr>
        <w:t>Students with one of the following diagnoses: speech impairment</w:t>
      </w:r>
      <w:r w:rsidRPr="00FC385E">
        <w:rPr>
          <w:rStyle w:val="Strong"/>
          <w:rFonts w:ascii="Times New Roman" w:eastAsia="Times New Roman" w:hAnsi="Times New Roman" w:cs="Times New Roman"/>
        </w:rPr>
        <w:t>,</w:t>
      </w:r>
      <w:r w:rsidRPr="00FC385E">
        <w:rPr>
          <w:rStyle w:val="Strong"/>
          <w:rFonts w:ascii="Times New Roman" w:eastAsia="Times New Roman" w:hAnsi="Times New Roman" w:cs="Times New Roman"/>
          <w:color w:val="3574E3"/>
        </w:rPr>
        <w:t xml:space="preserve"> language impairment</w:t>
      </w:r>
      <w:r w:rsidRPr="00FC385E">
        <w:rPr>
          <w:rStyle w:val="Strong"/>
          <w:rFonts w:ascii="Times New Roman" w:eastAsia="Times New Roman" w:hAnsi="Times New Roman" w:cs="Times New Roman"/>
        </w:rPr>
        <w:t>,</w:t>
      </w:r>
      <w:r w:rsidRPr="00FC385E">
        <w:rPr>
          <w:rStyle w:val="Strong"/>
          <w:rFonts w:ascii="Times New Roman" w:eastAsia="Times New Roman" w:hAnsi="Times New Roman" w:cs="Times New Roman"/>
          <w:color w:val="3574E3"/>
        </w:rPr>
        <w:t xml:space="preserve"> orthopedic impairment; other health impairment</w:t>
      </w:r>
      <w:r w:rsidRPr="00FC385E">
        <w:rPr>
          <w:rStyle w:val="Strong"/>
          <w:rFonts w:ascii="Times New Roman" w:eastAsia="Times New Roman" w:hAnsi="Times New Roman" w:cs="Times New Roman"/>
          <w:u w:val="single"/>
        </w:rPr>
        <w:t>,</w:t>
      </w:r>
      <w:r w:rsidRPr="00FC385E">
        <w:rPr>
          <w:rStyle w:val="Strong"/>
          <w:rFonts w:ascii="Times New Roman" w:eastAsia="Times New Roman" w:hAnsi="Times New Roman" w:cs="Times New Roman"/>
          <w:color w:val="3574E3"/>
        </w:rPr>
        <w:t xml:space="preserve"> emotional or behavioral disability</w:t>
      </w:r>
      <w:r w:rsidRPr="00FC385E">
        <w:rPr>
          <w:rStyle w:val="Strong"/>
          <w:rFonts w:ascii="Times New Roman" w:eastAsia="Times New Roman" w:hAnsi="Times New Roman" w:cs="Times New Roman"/>
        </w:rPr>
        <w:t>,</w:t>
      </w:r>
      <w:r w:rsidRPr="00FC385E">
        <w:rPr>
          <w:rStyle w:val="Strong"/>
          <w:rFonts w:ascii="Times New Roman" w:eastAsia="Times New Roman" w:hAnsi="Times New Roman" w:cs="Times New Roman"/>
          <w:color w:val="3574E3"/>
        </w:rPr>
        <w:t xml:space="preserve"> or specific learning disability</w:t>
      </w:r>
      <w:r w:rsidRPr="00FC385E">
        <w:rPr>
          <w:rStyle w:val="Strong"/>
          <w:rFonts w:ascii="Times New Roman" w:eastAsia="Times New Roman" w:hAnsi="Times New Roman" w:cs="Times New Roman"/>
        </w:rPr>
        <w:t xml:space="preserve">, </w:t>
      </w:r>
      <w:r w:rsidRPr="00FC385E">
        <w:rPr>
          <w:rStyle w:val="Strong"/>
          <w:rFonts w:ascii="Times New Roman" w:eastAsia="Times New Roman" w:hAnsi="Times New Roman" w:cs="Times New Roman"/>
          <w:color w:val="3574E3"/>
        </w:rPr>
        <w:t> including but not limited to dyslexia</w:t>
      </w:r>
      <w:r w:rsidRPr="00FC385E">
        <w:rPr>
          <w:rStyle w:val="Strong"/>
          <w:rFonts w:ascii="Times New Roman" w:eastAsia="Times New Roman" w:hAnsi="Times New Roman" w:cs="Times New Roman"/>
        </w:rPr>
        <w:t>,</w:t>
      </w:r>
      <w:r w:rsidRPr="00FC385E">
        <w:rPr>
          <w:rStyle w:val="Strong"/>
          <w:rFonts w:ascii="Times New Roman" w:eastAsia="Times New Roman" w:hAnsi="Times New Roman" w:cs="Times New Roman"/>
          <w:color w:val="3574E3"/>
        </w:rPr>
        <w:t xml:space="preserve"> dyscalculia</w:t>
      </w:r>
      <w:r w:rsidRPr="00FC385E">
        <w:rPr>
          <w:rStyle w:val="Strong"/>
          <w:rFonts w:ascii="Times New Roman" w:eastAsia="Times New Roman" w:hAnsi="Times New Roman" w:cs="Times New Roman"/>
        </w:rPr>
        <w:t>,</w:t>
      </w:r>
      <w:r w:rsidRPr="00FC385E">
        <w:rPr>
          <w:rStyle w:val="Strong"/>
          <w:rFonts w:ascii="Times New Roman" w:eastAsia="Times New Roman" w:hAnsi="Times New Roman" w:cs="Times New Roman"/>
          <w:color w:val="3574E3"/>
        </w:rPr>
        <w:t xml:space="preserve"> or developmental aphasia </w:t>
      </w:r>
      <w:r w:rsidRPr="00FC385E">
        <w:rPr>
          <w:rFonts w:ascii="Times New Roman" w:eastAsia="Times New Roman" w:hAnsi="Times New Roman" w:cs="Times New Roman"/>
          <w:color w:val="444444"/>
        </w:rPr>
        <w:t>- SIGN UP TO BE NOTIFIED WHEN YOU CAN APPLY BY </w:t>
      </w:r>
      <w:hyperlink r:id="rId8" w:tgtFrame="_blank" w:history="1">
        <w:r w:rsidRPr="00FC385E">
          <w:rPr>
            <w:rStyle w:val="Hyperlink"/>
            <w:rFonts w:ascii="Times New Roman" w:eastAsia="Times New Roman" w:hAnsi="Times New Roman" w:cs="Times New Roman"/>
            <w:color w:val="00A4BD"/>
          </w:rPr>
          <w:t>CLICKING HERE</w:t>
        </w:r>
      </w:hyperlink>
    </w:p>
    <w:p w14:paraId="10BDF6FF" w14:textId="77777777" w:rsidR="0018718E" w:rsidRPr="00FC385E" w:rsidRDefault="0018718E" w:rsidP="0018718E">
      <w:pPr>
        <w:pStyle w:val="NormalWeb"/>
        <w:spacing w:line="263" w:lineRule="atLeast"/>
        <w:rPr>
          <w:rFonts w:ascii="Times New Roman" w:hAnsi="Times New Roman" w:cs="Times New Roman"/>
        </w:rPr>
      </w:pPr>
    </w:p>
    <w:p w14:paraId="62B947D0" w14:textId="77777777" w:rsidR="0018718E" w:rsidRPr="00FC385E" w:rsidRDefault="0018718E" w:rsidP="0018718E">
      <w:pPr>
        <w:pStyle w:val="NormalWeb"/>
        <w:spacing w:line="263" w:lineRule="atLeast"/>
        <w:rPr>
          <w:rFonts w:ascii="Times New Roman" w:hAnsi="Times New Roman" w:cs="Times New Roman"/>
        </w:rPr>
      </w:pPr>
      <w:r w:rsidRPr="00FC385E">
        <w:rPr>
          <w:rStyle w:val="Strong"/>
          <w:rFonts w:ascii="Times New Roman" w:hAnsi="Times New Roman" w:cs="Times New Roman"/>
          <w:color w:val="444444"/>
          <w:u w:val="single"/>
        </w:rPr>
        <w:t>Read about the new legislation:</w:t>
      </w:r>
    </w:p>
    <w:p w14:paraId="7904D2B9" w14:textId="15C36169" w:rsidR="0018718E" w:rsidRPr="00FC385E" w:rsidRDefault="0018718E" w:rsidP="0018718E">
      <w:pPr>
        <w:pStyle w:val="NormalWeb"/>
        <w:spacing w:line="263" w:lineRule="atLeast"/>
        <w:rPr>
          <w:rFonts w:ascii="Times New Roman" w:hAnsi="Times New Roman" w:cs="Times New Roman"/>
        </w:rPr>
      </w:pPr>
      <w:r w:rsidRPr="00FC385E">
        <w:rPr>
          <w:rFonts w:ascii="Times New Roman" w:hAnsi="Times New Roman" w:cs="Times New Roman"/>
          <w:color w:val="444444"/>
        </w:rPr>
        <w:t>To read about the legislation, including any changes to the scholarship programs, and answers to some Frequently Asked Questions, please </w:t>
      </w:r>
      <w:hyperlink r:id="rId9" w:tgtFrame="_blank" w:history="1">
        <w:r w:rsidRPr="00FC385E">
          <w:rPr>
            <w:rStyle w:val="Hyperlink"/>
            <w:rFonts w:ascii="Times New Roman" w:hAnsi="Times New Roman" w:cs="Times New Roman"/>
            <w:color w:val="3574E3"/>
          </w:rPr>
          <w:t>click here</w:t>
        </w:r>
      </w:hyperlink>
      <w:r w:rsidRPr="00FC385E">
        <w:rPr>
          <w:rFonts w:ascii="Times New Roman" w:hAnsi="Times New Roman" w:cs="Times New Roman"/>
          <w:color w:val="444444"/>
        </w:rPr>
        <w:t>.</w:t>
      </w:r>
    </w:p>
    <w:p w14:paraId="4914ED15" w14:textId="77777777" w:rsidR="0018718E" w:rsidRPr="00FC385E" w:rsidRDefault="0018718E" w:rsidP="0018718E">
      <w:pPr>
        <w:pStyle w:val="NormalWeb"/>
        <w:spacing w:line="263" w:lineRule="atLeast"/>
        <w:rPr>
          <w:rFonts w:ascii="Times New Roman" w:hAnsi="Times New Roman" w:cs="Times New Roman"/>
          <w:color w:val="444444"/>
        </w:rPr>
      </w:pPr>
      <w:r w:rsidRPr="00FC385E">
        <w:rPr>
          <w:rFonts w:ascii="Times New Roman" w:hAnsi="Times New Roman" w:cs="Times New Roman"/>
          <w:color w:val="444444"/>
        </w:rPr>
        <w:t xml:space="preserve">*Note: We encourage you to check this page often for updated information, including additional FAQs. </w:t>
      </w:r>
    </w:p>
    <w:p w14:paraId="42D80B6E" w14:textId="77777777" w:rsidR="0018718E" w:rsidRPr="00FC385E" w:rsidRDefault="0018718E" w:rsidP="0018718E">
      <w:pPr>
        <w:pStyle w:val="NormalWeb"/>
        <w:spacing w:line="263" w:lineRule="atLeast"/>
        <w:rPr>
          <w:rFonts w:ascii="Times New Roman" w:hAnsi="Times New Roman" w:cs="Times New Roman"/>
        </w:rPr>
      </w:pPr>
      <w:r w:rsidRPr="00FC385E">
        <w:rPr>
          <w:rFonts w:ascii="Times New Roman" w:hAnsi="Times New Roman" w:cs="Times New Roman"/>
        </w:rPr>
        <w:t>Please pass this information along to your families and prospective new families.</w:t>
      </w:r>
    </w:p>
    <w:p w14:paraId="753B5BC4" w14:textId="77777777" w:rsidR="0018718E" w:rsidRPr="00FC385E" w:rsidRDefault="0018718E" w:rsidP="0018718E">
      <w:pPr>
        <w:pStyle w:val="NormalWeb"/>
        <w:spacing w:line="263" w:lineRule="atLeast"/>
        <w:rPr>
          <w:rFonts w:ascii="Times New Roman" w:hAnsi="Times New Roman" w:cs="Times New Roman"/>
        </w:rPr>
      </w:pPr>
    </w:p>
    <w:p w14:paraId="013C621F" w14:textId="77777777" w:rsidR="0018718E" w:rsidRPr="00FC385E" w:rsidRDefault="0018718E" w:rsidP="0018718E">
      <w:pPr>
        <w:pStyle w:val="NormalWeb"/>
        <w:spacing w:line="263" w:lineRule="atLeast"/>
        <w:rPr>
          <w:rFonts w:ascii="Times New Roman" w:hAnsi="Times New Roman" w:cs="Times New Roman"/>
        </w:rPr>
      </w:pPr>
      <w:r w:rsidRPr="00FC385E">
        <w:rPr>
          <w:rFonts w:ascii="Times New Roman" w:hAnsi="Times New Roman" w:cs="Times New Roman"/>
        </w:rPr>
        <w:t>Thank you for your partnership,</w:t>
      </w:r>
    </w:p>
    <w:p w14:paraId="048CF2BE" w14:textId="77777777" w:rsidR="0018718E" w:rsidRPr="00FC385E" w:rsidRDefault="0018718E" w:rsidP="0018718E">
      <w:pPr>
        <w:pStyle w:val="NormalWeb"/>
        <w:spacing w:line="263" w:lineRule="atLeast"/>
        <w:rPr>
          <w:rFonts w:ascii="Times New Roman" w:hAnsi="Times New Roman" w:cs="Times New Roman"/>
        </w:rPr>
      </w:pPr>
      <w:r w:rsidRPr="00FC385E">
        <w:rPr>
          <w:rFonts w:ascii="Times New Roman" w:hAnsi="Times New Roman" w:cs="Times New Roman"/>
        </w:rPr>
        <w:t xml:space="preserve">Step Up </w:t>
      </w:r>
      <w:proofErr w:type="gramStart"/>
      <w:r w:rsidRPr="00FC385E">
        <w:rPr>
          <w:rFonts w:ascii="Times New Roman" w:hAnsi="Times New Roman" w:cs="Times New Roman"/>
        </w:rPr>
        <w:t>For</w:t>
      </w:r>
      <w:proofErr w:type="gramEnd"/>
      <w:r w:rsidRPr="00FC385E">
        <w:rPr>
          <w:rFonts w:ascii="Times New Roman" w:hAnsi="Times New Roman" w:cs="Times New Roman"/>
        </w:rPr>
        <w:t xml:space="preserve"> Students</w:t>
      </w:r>
    </w:p>
    <w:p w14:paraId="7542D662" w14:textId="589B601E" w:rsidR="00FE0D12" w:rsidRPr="00FC385E" w:rsidRDefault="00696B40">
      <w:pPr>
        <w:rPr>
          <w:rFonts w:ascii="Times New Roman" w:hAnsi="Times New Roman" w:cs="Times New Roman"/>
        </w:rPr>
      </w:pPr>
    </w:p>
    <w:p w14:paraId="5BC3366A" w14:textId="6B0B6057" w:rsidR="00FC385E" w:rsidRPr="00FC385E" w:rsidRDefault="00FC385E">
      <w:pPr>
        <w:rPr>
          <w:rFonts w:ascii="Times New Roman" w:hAnsi="Times New Roman" w:cs="Times New Roman"/>
        </w:rPr>
      </w:pPr>
    </w:p>
    <w:p w14:paraId="2E7BCFA9" w14:textId="5EDA4927" w:rsidR="00FC385E" w:rsidRPr="00FC385E" w:rsidRDefault="00FC385E">
      <w:pPr>
        <w:rPr>
          <w:rFonts w:ascii="Times New Roman" w:hAnsi="Times New Roman" w:cs="Times New Roman"/>
        </w:rPr>
      </w:pPr>
    </w:p>
    <w:p w14:paraId="7735574C" w14:textId="546301A8" w:rsidR="00FC385E" w:rsidRPr="00FC385E" w:rsidRDefault="00FC385E">
      <w:pPr>
        <w:rPr>
          <w:rFonts w:ascii="Times New Roman" w:hAnsi="Times New Roman" w:cs="Times New Roman"/>
        </w:rPr>
      </w:pPr>
    </w:p>
    <w:p w14:paraId="75437E64" w14:textId="3954C5E7" w:rsidR="00FC385E" w:rsidRPr="00FC385E" w:rsidRDefault="00FC385E">
      <w:pPr>
        <w:rPr>
          <w:rFonts w:ascii="Times New Roman" w:hAnsi="Times New Roman" w:cs="Times New Roman"/>
        </w:rPr>
      </w:pPr>
    </w:p>
    <w:p w14:paraId="04390743" w14:textId="1AD84EBD" w:rsidR="00FC385E" w:rsidRPr="00FC385E" w:rsidRDefault="00FC385E">
      <w:pPr>
        <w:rPr>
          <w:rFonts w:ascii="Times New Roman" w:hAnsi="Times New Roman" w:cs="Times New Roman"/>
        </w:rPr>
      </w:pPr>
    </w:p>
    <w:p w14:paraId="77516161" w14:textId="0811B356" w:rsidR="00FC385E" w:rsidRPr="00FC385E" w:rsidRDefault="00FC385E">
      <w:pPr>
        <w:rPr>
          <w:rFonts w:ascii="Times New Roman" w:hAnsi="Times New Roman" w:cs="Times New Roman"/>
        </w:rPr>
      </w:pPr>
    </w:p>
    <w:p w14:paraId="73AD8019" w14:textId="621840DB" w:rsidR="00FC385E" w:rsidRPr="00FC385E" w:rsidRDefault="00FC385E">
      <w:pPr>
        <w:rPr>
          <w:rFonts w:ascii="Times New Roman" w:hAnsi="Times New Roman" w:cs="Times New Roman"/>
        </w:rPr>
      </w:pPr>
    </w:p>
    <w:p w14:paraId="577D0279" w14:textId="15A072F5" w:rsidR="00FC385E" w:rsidRPr="00FC385E" w:rsidRDefault="00FC385E" w:rsidP="00FC385E">
      <w:pPr>
        <w:jc w:val="center"/>
        <w:rPr>
          <w:rFonts w:ascii="Times New Roman" w:hAnsi="Times New Roman" w:cs="Times New Roman"/>
          <w:b/>
          <w:bCs/>
        </w:rPr>
      </w:pPr>
      <w:r w:rsidRPr="00FC385E">
        <w:rPr>
          <w:rFonts w:ascii="Times New Roman" w:hAnsi="Times New Roman" w:cs="Times New Roman"/>
          <w:b/>
          <w:bCs/>
        </w:rPr>
        <w:t>Bulletin Inserts</w:t>
      </w:r>
    </w:p>
    <w:p w14:paraId="4766D501" w14:textId="4F066373" w:rsidR="00FC385E" w:rsidRPr="00FC385E" w:rsidRDefault="00FC385E">
      <w:pPr>
        <w:rPr>
          <w:rFonts w:ascii="Times New Roman" w:hAnsi="Times New Roman" w:cs="Times New Roman"/>
        </w:rPr>
      </w:pPr>
    </w:p>
    <w:p w14:paraId="074B7671" w14:textId="3D2218D5" w:rsidR="00FC385E" w:rsidRPr="00FC385E" w:rsidRDefault="00FC385E" w:rsidP="00FC385E">
      <w:pPr>
        <w:rPr>
          <w:rFonts w:ascii="Times New Roman" w:hAnsi="Times New Roman" w:cs="Times New Roman"/>
          <w:sz w:val="24"/>
          <w:szCs w:val="24"/>
        </w:rPr>
      </w:pPr>
      <w:r w:rsidRPr="00FC385E">
        <w:rPr>
          <w:rFonts w:ascii="Times New Roman" w:hAnsi="Times New Roman" w:cs="Times New Roman"/>
          <w:sz w:val="24"/>
          <w:szCs w:val="24"/>
        </w:rPr>
        <w:t xml:space="preserve">Help is here to send your child to a Catholic School. More students are eligible, including those with learning disabilities, </w:t>
      </w:r>
      <w:proofErr w:type="gramStart"/>
      <w:r w:rsidRPr="00FC385E">
        <w:rPr>
          <w:rFonts w:ascii="Times New Roman" w:hAnsi="Times New Roman" w:cs="Times New Roman"/>
          <w:sz w:val="24"/>
          <w:szCs w:val="24"/>
        </w:rPr>
        <w:t>active duty</w:t>
      </w:r>
      <w:proofErr w:type="gramEnd"/>
      <w:r w:rsidRPr="00FC385E">
        <w:rPr>
          <w:rFonts w:ascii="Times New Roman" w:hAnsi="Times New Roman" w:cs="Times New Roman"/>
          <w:sz w:val="24"/>
          <w:szCs w:val="24"/>
        </w:rPr>
        <w:t xml:space="preserve"> military regardless of rank or pay, and increased income. Visit </w:t>
      </w:r>
      <w:hyperlink r:id="rId10" w:history="1">
        <w:r w:rsidRPr="00FC385E">
          <w:rPr>
            <w:rStyle w:val="Hyperlink"/>
            <w:rFonts w:ascii="Times New Roman" w:hAnsi="Times New Roman" w:cs="Times New Roman"/>
            <w:sz w:val="24"/>
            <w:szCs w:val="24"/>
          </w:rPr>
          <w:t>www.sufs.org/catholic</w:t>
        </w:r>
      </w:hyperlink>
      <w:r w:rsidRPr="00FC385E">
        <w:rPr>
          <w:rFonts w:ascii="Times New Roman" w:hAnsi="Times New Roman" w:cs="Times New Roman"/>
          <w:sz w:val="24"/>
          <w:szCs w:val="24"/>
        </w:rPr>
        <w:t xml:space="preserve"> to learn more.  </w:t>
      </w:r>
    </w:p>
    <w:p w14:paraId="601F8AEE" w14:textId="3521A75A" w:rsidR="00FC385E" w:rsidRPr="00FC385E" w:rsidRDefault="00FC385E" w:rsidP="00FC385E">
      <w:pPr>
        <w:rPr>
          <w:rFonts w:ascii="Times New Roman" w:hAnsi="Times New Roman" w:cs="Times New Roman"/>
          <w:sz w:val="24"/>
          <w:szCs w:val="24"/>
        </w:rPr>
      </w:pPr>
    </w:p>
    <w:p w14:paraId="671DE7D5" w14:textId="38966BC9" w:rsidR="00FC385E" w:rsidRPr="00FC385E" w:rsidRDefault="00FC385E" w:rsidP="00FC385E">
      <w:pPr>
        <w:rPr>
          <w:rFonts w:ascii="Times New Roman" w:hAnsi="Times New Roman" w:cs="Times New Roman"/>
          <w:i/>
          <w:iCs/>
          <w:sz w:val="20"/>
          <w:szCs w:val="20"/>
        </w:rPr>
      </w:pPr>
      <w:r w:rsidRPr="00FC385E">
        <w:rPr>
          <w:rFonts w:ascii="Times New Roman" w:hAnsi="Times New Roman" w:cs="Times New Roman"/>
          <w:i/>
          <w:iCs/>
          <w:sz w:val="20"/>
          <w:szCs w:val="20"/>
        </w:rPr>
        <w:t xml:space="preserve">High quality images and other languages are available at </w:t>
      </w:r>
      <w:hyperlink r:id="rId11" w:history="1">
        <w:r w:rsidRPr="00FC385E">
          <w:rPr>
            <w:rStyle w:val="Hyperlink"/>
            <w:rFonts w:ascii="Times New Roman" w:hAnsi="Times New Roman" w:cs="Times New Roman"/>
            <w:i/>
            <w:iCs/>
            <w:sz w:val="20"/>
            <w:szCs w:val="20"/>
          </w:rPr>
          <w:t>https://www.stepupforstudents.org/catholic-toolkit</w:t>
        </w:r>
        <w:r w:rsidRPr="00FC385E">
          <w:rPr>
            <w:rStyle w:val="Hyperlink"/>
            <w:rFonts w:ascii="Times New Roman" w:hAnsi="Times New Roman" w:cs="Times New Roman"/>
            <w:i/>
            <w:iCs/>
            <w:sz w:val="20"/>
            <w:szCs w:val="20"/>
          </w:rPr>
          <w:t>/</w:t>
        </w:r>
      </w:hyperlink>
      <w:r w:rsidRPr="00FC385E">
        <w:rPr>
          <w:rFonts w:ascii="Times New Roman" w:hAnsi="Times New Roman" w:cs="Times New Roman"/>
          <w:i/>
          <w:iCs/>
          <w:sz w:val="20"/>
          <w:szCs w:val="20"/>
        </w:rPr>
        <w:t xml:space="preserve">. </w:t>
      </w:r>
    </w:p>
    <w:p w14:paraId="56B5EB23" w14:textId="1C0A900F" w:rsidR="00FC385E" w:rsidRPr="00FC385E" w:rsidRDefault="00FC385E" w:rsidP="00FC385E">
      <w:pPr>
        <w:rPr>
          <w:rFonts w:ascii="Times New Roman" w:hAnsi="Times New Roman" w:cs="Times New Roman"/>
          <w:sz w:val="24"/>
          <w:szCs w:val="24"/>
        </w:rPr>
      </w:pPr>
    </w:p>
    <w:p w14:paraId="5C4549F8" w14:textId="6D1C328E" w:rsidR="00FC385E" w:rsidRPr="00FC385E" w:rsidRDefault="00FC385E" w:rsidP="00FC385E">
      <w:pPr>
        <w:jc w:val="center"/>
        <w:rPr>
          <w:rFonts w:ascii="Times New Roman" w:hAnsi="Times New Roman" w:cs="Times New Roman"/>
          <w:sz w:val="24"/>
          <w:szCs w:val="24"/>
        </w:rPr>
      </w:pPr>
    </w:p>
    <w:p w14:paraId="40A9AA49" w14:textId="1FE4C343" w:rsidR="00FC385E" w:rsidRPr="00FC385E" w:rsidRDefault="00696B40" w:rsidP="00696B40">
      <w:pPr>
        <w:jc w:val="center"/>
        <w:rPr>
          <w:rFonts w:ascii="Times New Roman" w:hAnsi="Times New Roman" w:cs="Times New Roman"/>
          <w:sz w:val="24"/>
          <w:szCs w:val="24"/>
        </w:rPr>
      </w:pPr>
      <w:r>
        <w:rPr>
          <w:noProof/>
        </w:rPr>
        <w:drawing>
          <wp:inline distT="0" distB="0" distL="0" distR="0" wp14:anchorId="4A84152A" wp14:editId="3F0370F8">
            <wp:extent cx="2641600" cy="1318747"/>
            <wp:effectExtent l="0" t="0" r="635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5079" cy="1320484"/>
                    </a:xfrm>
                    <a:prstGeom prst="rect">
                      <a:avLst/>
                    </a:prstGeom>
                    <a:noFill/>
                    <a:ln>
                      <a:noFill/>
                    </a:ln>
                  </pic:spPr>
                </pic:pic>
              </a:graphicData>
            </a:graphic>
          </wp:inline>
        </w:drawing>
      </w:r>
    </w:p>
    <w:p w14:paraId="2FC3874D" w14:textId="7B2A6511" w:rsidR="00FC385E" w:rsidRPr="00FC385E" w:rsidRDefault="00FC385E">
      <w:pPr>
        <w:rPr>
          <w:rFonts w:ascii="Times New Roman" w:hAnsi="Times New Roman" w:cs="Times New Roman"/>
        </w:rPr>
      </w:pPr>
    </w:p>
    <w:p w14:paraId="617E3CBE" w14:textId="39C31871" w:rsidR="00FC385E" w:rsidRPr="00FC385E" w:rsidRDefault="00FC385E" w:rsidP="00FC385E">
      <w:pPr>
        <w:jc w:val="center"/>
        <w:rPr>
          <w:rFonts w:ascii="Times New Roman" w:hAnsi="Times New Roman" w:cs="Times New Roman"/>
          <w:b/>
          <w:bCs/>
        </w:rPr>
      </w:pPr>
      <w:r w:rsidRPr="00FC385E">
        <w:rPr>
          <w:rFonts w:ascii="Times New Roman" w:hAnsi="Times New Roman" w:cs="Times New Roman"/>
          <w:b/>
          <w:bCs/>
        </w:rPr>
        <w:t>Pulpit announcement</w:t>
      </w:r>
    </w:p>
    <w:p w14:paraId="0C8D81B8" w14:textId="2BB61B14" w:rsidR="00FC385E" w:rsidRPr="00FC385E" w:rsidRDefault="00FC385E">
      <w:pPr>
        <w:rPr>
          <w:rFonts w:ascii="Times New Roman" w:hAnsi="Times New Roman" w:cs="Times New Roman"/>
        </w:rPr>
      </w:pPr>
    </w:p>
    <w:p w14:paraId="5A6DE587" w14:textId="77777777" w:rsidR="00FC385E" w:rsidRPr="00FC385E" w:rsidRDefault="00FC385E" w:rsidP="00FC385E">
      <w:pPr>
        <w:rPr>
          <w:rFonts w:ascii="Times New Roman" w:hAnsi="Times New Roman" w:cs="Times New Roman"/>
          <w:sz w:val="24"/>
          <w:szCs w:val="24"/>
        </w:rPr>
      </w:pPr>
      <w:r w:rsidRPr="00FC385E">
        <w:rPr>
          <w:rFonts w:ascii="Times New Roman" w:hAnsi="Times New Roman" w:cs="Times New Roman"/>
          <w:sz w:val="24"/>
          <w:szCs w:val="24"/>
        </w:rPr>
        <w:t xml:space="preserve">Hello. </w:t>
      </w:r>
      <w:proofErr w:type="gramStart"/>
      <w:r w:rsidRPr="00FC385E">
        <w:rPr>
          <w:rFonts w:ascii="Times New Roman" w:hAnsi="Times New Roman" w:cs="Times New Roman"/>
          <w:sz w:val="24"/>
          <w:szCs w:val="24"/>
        </w:rPr>
        <w:t>I’m</w:t>
      </w:r>
      <w:proofErr w:type="gramEnd"/>
      <w:r w:rsidRPr="00FC385E">
        <w:rPr>
          <w:rFonts w:ascii="Times New Roman" w:hAnsi="Times New Roman" w:cs="Times New Roman"/>
          <w:sz w:val="24"/>
          <w:szCs w:val="24"/>
        </w:rPr>
        <w:t xml:space="preserve"> here to tell you a few fun facts about Catholic schools. Did you know that over 99% of students who attend Catholic school graduate high school? They are also more likely to attend and graduate from college. Did you know Catholic school students are more civically engaged and more likely to vote? They are also more likely to attend Mass as an adult. There are many reasons to choose Catholic school, and these are just a few. Raise your hand if you attended Catholic school? (pause) Wow! Raise your hand if you are a student in Catholic school now. (pause) That is great! </w:t>
      </w:r>
    </w:p>
    <w:p w14:paraId="450B63DA" w14:textId="77777777" w:rsidR="00FC385E" w:rsidRPr="00FC385E" w:rsidRDefault="00FC385E" w:rsidP="00FC385E">
      <w:pPr>
        <w:rPr>
          <w:rFonts w:ascii="Times New Roman" w:hAnsi="Times New Roman" w:cs="Times New Roman"/>
          <w:sz w:val="24"/>
          <w:szCs w:val="24"/>
        </w:rPr>
      </w:pPr>
      <w:r w:rsidRPr="00FC385E">
        <w:rPr>
          <w:rFonts w:ascii="Times New Roman" w:hAnsi="Times New Roman" w:cs="Times New Roman"/>
          <w:sz w:val="24"/>
          <w:szCs w:val="24"/>
        </w:rPr>
        <w:t xml:space="preserve">In Florida, there are scholarships available that can be used to attend Catholic school. The Florida Tax Credit and Family Empowerment scholarships are income-based. This year, a family of four can make a little more than $99,000. The money from these scholarships can be used to pay Catholic school tuition and fees. While your family may not qualify, maybe you know of one that would. </w:t>
      </w:r>
      <w:proofErr w:type="gramStart"/>
      <w:r w:rsidRPr="00FC385E">
        <w:rPr>
          <w:rFonts w:ascii="Times New Roman" w:hAnsi="Times New Roman" w:cs="Times New Roman"/>
          <w:sz w:val="24"/>
          <w:szCs w:val="24"/>
        </w:rPr>
        <w:t>Active duty</w:t>
      </w:r>
      <w:proofErr w:type="gramEnd"/>
      <w:r w:rsidRPr="00FC385E">
        <w:rPr>
          <w:rFonts w:ascii="Times New Roman" w:hAnsi="Times New Roman" w:cs="Times New Roman"/>
          <w:sz w:val="24"/>
          <w:szCs w:val="24"/>
        </w:rPr>
        <w:t xml:space="preserve"> military members are also now eligible, regardless of rank or pay! The FES ESA is for students with specific disabilities such as learning disabilities, speech impairments, autism, down </w:t>
      </w:r>
      <w:proofErr w:type="gramStart"/>
      <w:r w:rsidRPr="00FC385E">
        <w:rPr>
          <w:rFonts w:ascii="Times New Roman" w:hAnsi="Times New Roman" w:cs="Times New Roman"/>
          <w:sz w:val="24"/>
          <w:szCs w:val="24"/>
        </w:rPr>
        <w:t>syndrome</w:t>
      </w:r>
      <w:proofErr w:type="gramEnd"/>
      <w:r w:rsidRPr="00FC385E">
        <w:rPr>
          <w:rFonts w:ascii="Times New Roman" w:hAnsi="Times New Roman" w:cs="Times New Roman"/>
          <w:sz w:val="24"/>
          <w:szCs w:val="24"/>
        </w:rPr>
        <w:t xml:space="preserve"> or anaphylaxis. Money from this scholarship can be used to pay tuition, for tutoring or other educational needs. There are other scholarships available and information about each of the scholarships can be found on our website at </w:t>
      </w:r>
      <w:hyperlink r:id="rId13" w:history="1">
        <w:r w:rsidRPr="00FC385E">
          <w:rPr>
            <w:rStyle w:val="Hyperlink"/>
            <w:rFonts w:ascii="Times New Roman" w:hAnsi="Times New Roman" w:cs="Times New Roman"/>
            <w:sz w:val="24"/>
            <w:szCs w:val="24"/>
          </w:rPr>
          <w:t>www.stepupforstudents.org/catholic</w:t>
        </w:r>
      </w:hyperlink>
      <w:r w:rsidRPr="00FC385E">
        <w:rPr>
          <w:rFonts w:ascii="Times New Roman" w:hAnsi="Times New Roman" w:cs="Times New Roman"/>
          <w:sz w:val="24"/>
          <w:szCs w:val="24"/>
        </w:rPr>
        <w:t>.  There is information about this in our bulletin this week too. We hope you will all consider sending your child to a Catholic school and we are thankful that a Catholic education is attainable for families in Florida.</w:t>
      </w:r>
    </w:p>
    <w:p w14:paraId="0439A0B1" w14:textId="61028D0B" w:rsidR="00FC385E" w:rsidRPr="00FC385E" w:rsidRDefault="00FC385E">
      <w:pPr>
        <w:rPr>
          <w:rFonts w:ascii="Times New Roman" w:hAnsi="Times New Roman" w:cs="Times New Roman"/>
        </w:rPr>
      </w:pPr>
    </w:p>
    <w:p w14:paraId="39E9B996" w14:textId="56817A1F" w:rsidR="00FC385E" w:rsidRPr="00FC385E" w:rsidRDefault="00FC385E">
      <w:pPr>
        <w:rPr>
          <w:rFonts w:ascii="Times New Roman" w:hAnsi="Times New Roman" w:cs="Times New Roman"/>
        </w:rPr>
      </w:pPr>
    </w:p>
    <w:p w14:paraId="35D81466" w14:textId="77777777" w:rsidR="00FC385E" w:rsidRPr="00FC385E" w:rsidRDefault="00FC385E" w:rsidP="00FC385E">
      <w:pPr>
        <w:jc w:val="center"/>
        <w:rPr>
          <w:rFonts w:ascii="Times New Roman" w:hAnsi="Times New Roman" w:cs="Times New Roman"/>
          <w:b/>
          <w:bCs/>
        </w:rPr>
      </w:pPr>
    </w:p>
    <w:p w14:paraId="5A805521" w14:textId="77777777" w:rsidR="00FC385E" w:rsidRPr="00FC385E" w:rsidRDefault="00FC385E" w:rsidP="00FC385E">
      <w:pPr>
        <w:jc w:val="center"/>
        <w:rPr>
          <w:rFonts w:ascii="Times New Roman" w:hAnsi="Times New Roman" w:cs="Times New Roman"/>
          <w:b/>
          <w:bCs/>
        </w:rPr>
      </w:pPr>
    </w:p>
    <w:p w14:paraId="5059CF61" w14:textId="77777777" w:rsidR="00FC385E" w:rsidRPr="00FC385E" w:rsidRDefault="00FC385E" w:rsidP="00FC385E">
      <w:pPr>
        <w:jc w:val="center"/>
        <w:rPr>
          <w:rFonts w:ascii="Times New Roman" w:hAnsi="Times New Roman" w:cs="Times New Roman"/>
          <w:b/>
          <w:bCs/>
        </w:rPr>
      </w:pPr>
    </w:p>
    <w:p w14:paraId="5DD9C318" w14:textId="77777777" w:rsidR="00FC385E" w:rsidRPr="00FC385E" w:rsidRDefault="00FC385E" w:rsidP="00FC385E">
      <w:pPr>
        <w:jc w:val="center"/>
        <w:rPr>
          <w:rFonts w:ascii="Times New Roman" w:hAnsi="Times New Roman" w:cs="Times New Roman"/>
          <w:b/>
          <w:bCs/>
        </w:rPr>
      </w:pPr>
    </w:p>
    <w:p w14:paraId="5642FEBA" w14:textId="77777777" w:rsidR="00FC385E" w:rsidRPr="00FC385E" w:rsidRDefault="00FC385E" w:rsidP="00FC385E">
      <w:pPr>
        <w:jc w:val="center"/>
        <w:rPr>
          <w:rFonts w:ascii="Times New Roman" w:hAnsi="Times New Roman" w:cs="Times New Roman"/>
          <w:b/>
          <w:bCs/>
        </w:rPr>
      </w:pPr>
    </w:p>
    <w:p w14:paraId="7E6F8FA1" w14:textId="77777777" w:rsidR="00696B40" w:rsidRDefault="00696B40" w:rsidP="00FC385E">
      <w:pPr>
        <w:jc w:val="center"/>
        <w:rPr>
          <w:rFonts w:ascii="Times New Roman" w:hAnsi="Times New Roman" w:cs="Times New Roman"/>
          <w:b/>
          <w:bCs/>
        </w:rPr>
      </w:pPr>
    </w:p>
    <w:p w14:paraId="4036CDCE" w14:textId="0211C2EC" w:rsidR="00FC385E" w:rsidRPr="00FC385E" w:rsidRDefault="00FC385E" w:rsidP="00FC385E">
      <w:pPr>
        <w:jc w:val="center"/>
        <w:rPr>
          <w:rFonts w:ascii="Times New Roman" w:hAnsi="Times New Roman" w:cs="Times New Roman"/>
          <w:b/>
          <w:bCs/>
        </w:rPr>
      </w:pPr>
      <w:r w:rsidRPr="00FC385E">
        <w:rPr>
          <w:rFonts w:ascii="Times New Roman" w:hAnsi="Times New Roman" w:cs="Times New Roman"/>
          <w:b/>
          <w:bCs/>
        </w:rPr>
        <w:t>Radio Spots</w:t>
      </w:r>
    </w:p>
    <w:p w14:paraId="109D7C9E" w14:textId="77777777" w:rsidR="00FC385E" w:rsidRPr="00FC385E" w:rsidRDefault="00FC385E" w:rsidP="00FC385E">
      <w:pPr>
        <w:pStyle w:val="NormalWeb"/>
        <w:rPr>
          <w:rFonts w:ascii="Times New Roman" w:hAnsi="Times New Roman" w:cs="Times New Roman"/>
          <w:sz w:val="24"/>
          <w:szCs w:val="24"/>
        </w:rPr>
      </w:pPr>
      <w:r w:rsidRPr="00FC385E">
        <w:rPr>
          <w:rFonts w:ascii="Times New Roman" w:hAnsi="Times New Roman" w:cs="Times New Roman"/>
          <w:sz w:val="24"/>
          <w:szCs w:val="24"/>
        </w:rPr>
        <w:t xml:space="preserve">Now is the time to plan for the 2021-22 school year and if you are interested in sending your child to a Catholic school, there are scholarships available. </w:t>
      </w:r>
      <w:proofErr w:type="gramStart"/>
      <w:r w:rsidRPr="00FC385E">
        <w:rPr>
          <w:rFonts w:ascii="Times New Roman" w:hAnsi="Times New Roman" w:cs="Times New Roman"/>
          <w:sz w:val="24"/>
          <w:szCs w:val="24"/>
        </w:rPr>
        <w:t>It’s</w:t>
      </w:r>
      <w:proofErr w:type="gramEnd"/>
      <w:r w:rsidRPr="00FC385E">
        <w:rPr>
          <w:rFonts w:ascii="Times New Roman" w:hAnsi="Times New Roman" w:cs="Times New Roman"/>
          <w:sz w:val="24"/>
          <w:szCs w:val="24"/>
        </w:rPr>
        <w:t xml:space="preserve"> free money if you qualify. </w:t>
      </w:r>
      <w:proofErr w:type="gramStart"/>
      <w:r w:rsidRPr="00FC385E">
        <w:rPr>
          <w:rFonts w:ascii="Times New Roman" w:hAnsi="Times New Roman" w:cs="Times New Roman"/>
          <w:sz w:val="24"/>
          <w:szCs w:val="24"/>
        </w:rPr>
        <w:t>It’s</w:t>
      </w:r>
      <w:proofErr w:type="gramEnd"/>
      <w:r w:rsidRPr="00FC385E">
        <w:rPr>
          <w:rFonts w:ascii="Times New Roman" w:hAnsi="Times New Roman" w:cs="Times New Roman"/>
          <w:sz w:val="24"/>
          <w:szCs w:val="24"/>
        </w:rPr>
        <w:t xml:space="preserve"> also first come first served, so you need to act fast. Visit stepupforstudents.org/catholic to find out more. </w:t>
      </w:r>
    </w:p>
    <w:p w14:paraId="04C26E3A" w14:textId="3478B7A5" w:rsidR="00FC385E" w:rsidRPr="00FC385E" w:rsidRDefault="00FC385E" w:rsidP="00FC385E">
      <w:pPr>
        <w:pStyle w:val="NormalWeb"/>
        <w:rPr>
          <w:rFonts w:ascii="Times New Roman" w:hAnsi="Times New Roman" w:cs="Times New Roman"/>
          <w:sz w:val="24"/>
          <w:szCs w:val="24"/>
        </w:rPr>
      </w:pPr>
      <w:r w:rsidRPr="00FC385E">
        <w:rPr>
          <w:rFonts w:ascii="Times New Roman" w:hAnsi="Times New Roman" w:cs="Times New Roman"/>
          <w:sz w:val="24"/>
          <w:szCs w:val="24"/>
        </w:rPr>
        <w:t xml:space="preserve">Have you thought about sending your child to a Catholic school, but </w:t>
      </w:r>
      <w:proofErr w:type="gramStart"/>
      <w:r w:rsidRPr="00FC385E">
        <w:rPr>
          <w:rFonts w:ascii="Times New Roman" w:hAnsi="Times New Roman" w:cs="Times New Roman"/>
          <w:sz w:val="24"/>
          <w:szCs w:val="24"/>
        </w:rPr>
        <w:t>didn’t</w:t>
      </w:r>
      <w:proofErr w:type="gramEnd"/>
      <w:r w:rsidRPr="00FC385E">
        <w:rPr>
          <w:rFonts w:ascii="Times New Roman" w:hAnsi="Times New Roman" w:cs="Times New Roman"/>
          <w:sz w:val="24"/>
          <w:szCs w:val="24"/>
        </w:rPr>
        <w:t xml:space="preserve"> have the means? You may qualify for a scholarship. In fact, a family of 4 with an income of nearly $100,000 may qualify for a scholarship. The money can help pay for tuition and fees. The application is free, and it is first come, first served so you need to act today. Other families are making their plans for the 21-22 school year, so now is the time to act. Visit stepupforstudents.org/catholic. </w:t>
      </w:r>
    </w:p>
    <w:p w14:paraId="162A159A" w14:textId="678B748F" w:rsidR="00FC385E" w:rsidRPr="00FC385E" w:rsidRDefault="00FC385E" w:rsidP="00FC385E">
      <w:pPr>
        <w:pStyle w:val="NormalWeb"/>
        <w:rPr>
          <w:rFonts w:ascii="Times New Roman" w:hAnsi="Times New Roman" w:cs="Times New Roman"/>
          <w:sz w:val="24"/>
          <w:szCs w:val="24"/>
        </w:rPr>
      </w:pPr>
    </w:p>
    <w:p w14:paraId="6C0373F4" w14:textId="0268A7DD" w:rsidR="00FC385E" w:rsidRPr="00FC385E" w:rsidRDefault="00FC385E" w:rsidP="00FC385E">
      <w:pPr>
        <w:pStyle w:val="NormalWeb"/>
        <w:jc w:val="center"/>
        <w:rPr>
          <w:rFonts w:ascii="Times New Roman" w:hAnsi="Times New Roman" w:cs="Times New Roman"/>
          <w:b/>
          <w:bCs/>
          <w:sz w:val="24"/>
          <w:szCs w:val="24"/>
        </w:rPr>
      </w:pPr>
      <w:r w:rsidRPr="00FC385E">
        <w:rPr>
          <w:rFonts w:ascii="Times New Roman" w:hAnsi="Times New Roman" w:cs="Times New Roman"/>
          <w:b/>
          <w:bCs/>
          <w:sz w:val="24"/>
          <w:szCs w:val="24"/>
        </w:rPr>
        <w:t>Marketing materials for members of Armed Forces</w:t>
      </w:r>
    </w:p>
    <w:p w14:paraId="220E4B1C" w14:textId="77777777" w:rsidR="00FC385E" w:rsidRPr="00FC385E" w:rsidRDefault="00FC385E" w:rsidP="00FC385E">
      <w:pPr>
        <w:rPr>
          <w:rFonts w:ascii="Times New Roman" w:hAnsi="Times New Roman" w:cs="Times New Roman"/>
          <w:i/>
          <w:iCs/>
          <w:sz w:val="20"/>
          <w:szCs w:val="20"/>
        </w:rPr>
      </w:pPr>
      <w:r w:rsidRPr="00FC385E">
        <w:rPr>
          <w:rFonts w:ascii="Times New Roman" w:hAnsi="Times New Roman" w:cs="Times New Roman"/>
          <w:i/>
          <w:iCs/>
          <w:sz w:val="20"/>
          <w:szCs w:val="20"/>
        </w:rPr>
        <w:t xml:space="preserve">High quality images and other languages are available at </w:t>
      </w:r>
      <w:hyperlink r:id="rId14" w:history="1">
        <w:r w:rsidRPr="00FC385E">
          <w:rPr>
            <w:rStyle w:val="Hyperlink"/>
            <w:rFonts w:ascii="Times New Roman" w:hAnsi="Times New Roman" w:cs="Times New Roman"/>
            <w:i/>
            <w:iCs/>
            <w:sz w:val="20"/>
            <w:szCs w:val="20"/>
          </w:rPr>
          <w:t>https://www.stepupforstudents.org/catholic-toolkit/</w:t>
        </w:r>
      </w:hyperlink>
      <w:r w:rsidRPr="00FC385E">
        <w:rPr>
          <w:rFonts w:ascii="Times New Roman" w:hAnsi="Times New Roman" w:cs="Times New Roman"/>
          <w:i/>
          <w:iCs/>
          <w:sz w:val="20"/>
          <w:szCs w:val="20"/>
        </w:rPr>
        <w:t xml:space="preserve">. </w:t>
      </w:r>
    </w:p>
    <w:p w14:paraId="0549040E" w14:textId="19644398" w:rsidR="00FC385E" w:rsidRPr="00FC385E" w:rsidRDefault="00FC385E">
      <w:pPr>
        <w:rPr>
          <w:rFonts w:ascii="Times New Roman" w:hAnsi="Times New Roman" w:cs="Times New Roman"/>
        </w:rPr>
      </w:pPr>
    </w:p>
    <w:p w14:paraId="17A844DA" w14:textId="17F249E8" w:rsidR="00FC385E" w:rsidRDefault="00FC385E">
      <w:r w:rsidRPr="00FC385E">
        <w:rPr>
          <w:rFonts w:ascii="Times New Roman" w:hAnsi="Times New Roman" w:cs="Times New Roman"/>
          <w:noProof/>
        </w:rPr>
        <w:drawing>
          <wp:inline distT="0" distB="0" distL="0" distR="0" wp14:anchorId="0A869B54" wp14:editId="4D99378F">
            <wp:extent cx="2878667" cy="1920818"/>
            <wp:effectExtent l="0" t="0" r="0" b="3810"/>
            <wp:docPr id="2" name="Picture 2" descr="Step Up For Students Outreach to Military Families Postcard 6X4 in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 Up For Students Outreach to Military Families Postcard 6X4 in Englis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7276" cy="1939908"/>
                    </a:xfrm>
                    <a:prstGeom prst="rect">
                      <a:avLst/>
                    </a:prstGeom>
                    <a:noFill/>
                    <a:ln>
                      <a:noFill/>
                    </a:ln>
                  </pic:spPr>
                </pic:pic>
              </a:graphicData>
            </a:graphic>
          </wp:inline>
        </w:drawing>
      </w:r>
      <w:r>
        <w:t xml:space="preserve">       </w:t>
      </w:r>
      <w:r>
        <w:rPr>
          <w:noProof/>
        </w:rPr>
        <w:drawing>
          <wp:inline distT="0" distB="0" distL="0" distR="0" wp14:anchorId="4C27E6F5" wp14:editId="4200CDE4">
            <wp:extent cx="2810934" cy="2810934"/>
            <wp:effectExtent l="0" t="0" r="8890" b="8890"/>
            <wp:docPr id="3" name="Picture 3" descr="Step Up For Students Outreach to Military Families Social Media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p Up For Students Outreach to Military Families Social Media Graphic"/>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26886" cy="2826886"/>
                    </a:xfrm>
                    <a:prstGeom prst="rect">
                      <a:avLst/>
                    </a:prstGeom>
                    <a:noFill/>
                    <a:ln>
                      <a:noFill/>
                    </a:ln>
                  </pic:spPr>
                </pic:pic>
              </a:graphicData>
            </a:graphic>
          </wp:inline>
        </w:drawing>
      </w:r>
    </w:p>
    <w:sectPr w:rsidR="00FC3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2CBF"/>
    <w:multiLevelType w:val="multilevel"/>
    <w:tmpl w:val="BF047E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18E"/>
    <w:rsid w:val="0018718E"/>
    <w:rsid w:val="00696B40"/>
    <w:rsid w:val="009D19E5"/>
    <w:rsid w:val="00A236D3"/>
    <w:rsid w:val="00C472DE"/>
    <w:rsid w:val="00DB4350"/>
    <w:rsid w:val="00FC3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B655"/>
  <w15:chartTrackingRefBased/>
  <w15:docId w15:val="{EB7E80EE-1EB6-4E8D-91A7-A1EDBF44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18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18E"/>
    <w:rPr>
      <w:color w:val="0563C1"/>
      <w:u w:val="single"/>
    </w:rPr>
  </w:style>
  <w:style w:type="paragraph" w:styleId="NormalWeb">
    <w:name w:val="Normal (Web)"/>
    <w:basedOn w:val="Normal"/>
    <w:uiPriority w:val="99"/>
    <w:semiHidden/>
    <w:unhideWhenUsed/>
    <w:rsid w:val="0018718E"/>
    <w:pPr>
      <w:spacing w:before="100" w:beforeAutospacing="1" w:after="100" w:afterAutospacing="1"/>
    </w:pPr>
  </w:style>
  <w:style w:type="character" w:styleId="Emphasis">
    <w:name w:val="Emphasis"/>
    <w:basedOn w:val="DefaultParagraphFont"/>
    <w:uiPriority w:val="20"/>
    <w:qFormat/>
    <w:rsid w:val="0018718E"/>
    <w:rPr>
      <w:i/>
      <w:iCs/>
    </w:rPr>
  </w:style>
  <w:style w:type="character" w:styleId="Strong">
    <w:name w:val="Strong"/>
    <w:basedOn w:val="DefaultParagraphFont"/>
    <w:uiPriority w:val="22"/>
    <w:qFormat/>
    <w:rsid w:val="0018718E"/>
    <w:rPr>
      <w:b/>
      <w:bCs/>
    </w:rPr>
  </w:style>
  <w:style w:type="character" w:styleId="FollowedHyperlink">
    <w:name w:val="FollowedHyperlink"/>
    <w:basedOn w:val="DefaultParagraphFont"/>
    <w:uiPriority w:val="99"/>
    <w:semiHidden/>
    <w:unhideWhenUsed/>
    <w:rsid w:val="00C472DE"/>
    <w:rPr>
      <w:color w:val="954F72" w:themeColor="followedHyperlink"/>
      <w:u w:val="single"/>
    </w:rPr>
  </w:style>
  <w:style w:type="character" w:styleId="UnresolvedMention">
    <w:name w:val="Unresolved Mention"/>
    <w:basedOn w:val="DefaultParagraphFont"/>
    <w:uiPriority w:val="99"/>
    <w:semiHidden/>
    <w:unhideWhenUsed/>
    <w:rsid w:val="00FC3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6038">
      <w:bodyDiv w:val="1"/>
      <w:marLeft w:val="0"/>
      <w:marRight w:val="0"/>
      <w:marTop w:val="0"/>
      <w:marBottom w:val="0"/>
      <w:divBdr>
        <w:top w:val="none" w:sz="0" w:space="0" w:color="auto"/>
        <w:left w:val="none" w:sz="0" w:space="0" w:color="auto"/>
        <w:bottom w:val="none" w:sz="0" w:space="0" w:color="auto"/>
        <w:right w:val="none" w:sz="0" w:space="0" w:color="auto"/>
      </w:divBdr>
    </w:div>
    <w:div w:id="183246751">
      <w:bodyDiv w:val="1"/>
      <w:marLeft w:val="0"/>
      <w:marRight w:val="0"/>
      <w:marTop w:val="0"/>
      <w:marBottom w:val="0"/>
      <w:divBdr>
        <w:top w:val="none" w:sz="0" w:space="0" w:color="auto"/>
        <w:left w:val="none" w:sz="0" w:space="0" w:color="auto"/>
        <w:bottom w:val="none" w:sz="0" w:space="0" w:color="auto"/>
        <w:right w:val="none" w:sz="0" w:space="0" w:color="auto"/>
      </w:divBdr>
    </w:div>
    <w:div w:id="486438650">
      <w:bodyDiv w:val="1"/>
      <w:marLeft w:val="0"/>
      <w:marRight w:val="0"/>
      <w:marTop w:val="0"/>
      <w:marBottom w:val="0"/>
      <w:divBdr>
        <w:top w:val="none" w:sz="0" w:space="0" w:color="auto"/>
        <w:left w:val="none" w:sz="0" w:space="0" w:color="auto"/>
        <w:bottom w:val="none" w:sz="0" w:space="0" w:color="auto"/>
        <w:right w:val="none" w:sz="0" w:space="0" w:color="auto"/>
      </w:divBdr>
    </w:div>
    <w:div w:id="91725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pupforstudents.org/legislative-updates/?utm_source=Catholic-CCD-Email-Legislative&amp;utm_medium=Email&amp;utm_campaign=Email&amp;utm_term=Email" TargetMode="External"/><Relationship Id="rId13" Type="http://schemas.openxmlformats.org/officeDocument/2006/relationships/hyperlink" Target="http://www.stepupforstudents.org/catholi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tepupforstudents.org/legislative-updates/?utm_source=Catholic-CCD-Email-Legislative&amp;utm_medium=Email&amp;utm_campaign=Email&amp;utm_term=Email"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s://www.stepupforstudents.org/legislative-updates/?utm_source=Catholic-CCD-Email-Legislative&amp;utm_medium=Email&amp;utm_campaign=Email&amp;utm_term=Email" TargetMode="External"/><Relationship Id="rId11" Type="http://schemas.openxmlformats.org/officeDocument/2006/relationships/hyperlink" Target="https://www.stepupforstudents.org/catholic-toolkit/" TargetMode="External"/><Relationship Id="rId5" Type="http://schemas.openxmlformats.org/officeDocument/2006/relationships/hyperlink" Target="https://www.stepupforstudents.org/scholarships/scholarships-for-private-school/apply/?utm_source=Catholic-CCD-Email-Income&amp;utm_medium=Email&amp;utm_campaign=Email&amp;utm_term=Email" TargetMode="External"/><Relationship Id="rId15" Type="http://schemas.openxmlformats.org/officeDocument/2006/relationships/image" Target="media/image2.png"/><Relationship Id="rId10" Type="http://schemas.openxmlformats.org/officeDocument/2006/relationships/hyperlink" Target="http://www.sufs.org/catholic" TargetMode="External"/><Relationship Id="rId4" Type="http://schemas.openxmlformats.org/officeDocument/2006/relationships/webSettings" Target="webSettings.xml"/><Relationship Id="rId9" Type="http://schemas.openxmlformats.org/officeDocument/2006/relationships/hyperlink" Target="https://www.stepupforstudents.org/legislative-updates/?utm_source=Catholic-CCD-Email-Legislative&amp;utm_medium=Email&amp;utm_campaign=Email&amp;utm_term=Email" TargetMode="External"/><Relationship Id="rId14" Type="http://schemas.openxmlformats.org/officeDocument/2006/relationships/hyperlink" Target="https://www.stepupforstudents.org/catholic-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861</Words>
  <Characters>4912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Soost</dc:creator>
  <cp:keywords/>
  <dc:description/>
  <cp:lastModifiedBy>Lauren May</cp:lastModifiedBy>
  <cp:revision>2</cp:revision>
  <dcterms:created xsi:type="dcterms:W3CDTF">2021-06-24T15:00:00Z</dcterms:created>
  <dcterms:modified xsi:type="dcterms:W3CDTF">2021-06-24T15:00:00Z</dcterms:modified>
</cp:coreProperties>
</file>