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831" w:right="0" w:firstLine="0"/>
        <w:jc w:val="left"/>
        <w:rPr>
          <w:b/>
          <w:sz w:val="28"/>
        </w:rPr>
      </w:pPr>
      <w:r>
        <w:rPr>
          <w:b/>
          <w:sz w:val="28"/>
        </w:rPr>
        <w:t>Oraciones de los Fieles para la Colecta de Servicios Diocesanos 2026</w:t>
      </w:r>
    </w:p>
    <w:p>
      <w:pPr>
        <w:pStyle w:val="BodyText"/>
        <w:spacing w:line="259" w:lineRule="auto" w:before="186"/>
        <w:ind w:right="100"/>
      </w:pPr>
      <w:r>
        <w:rPr/>
        <w:t>Que podamos ver el trabajo de la Colecta de Servicios Diocesanos 2025 como una oportunidad para extender nuestro amor y servicio más allá de los límites de nuestra parroquia y comunidad local….roguemos al Señor.</w:t>
      </w:r>
    </w:p>
    <w:p>
      <w:pPr>
        <w:pStyle w:val="BodyText"/>
        <w:spacing w:line="259" w:lineRule="auto"/>
        <w:ind w:left="119"/>
      </w:pPr>
      <w:r>
        <w:rPr/>
        <w:t>Al igual que lo que hicieron los Apóstoles por la Iglesia primitiva, esforcémonos por ser Discípulos de Cristo y representantes del Señor apoyando los ministerios y servicios que son posibles gracias a la Colecta de Servicios Diocesanos: “En el único Christo somos uno”….. roguemos al Señor.</w:t>
      </w:r>
    </w:p>
    <w:p>
      <w:pPr>
        <w:pStyle w:val="BodyText"/>
        <w:spacing w:line="259" w:lineRule="auto"/>
        <w:ind w:right="342"/>
      </w:pPr>
      <w:r>
        <w:rPr/>
        <w:t>Ya que hemos recibido muchas bendiciones del Señor, sin importar cuán grandes o pequeñas sean, podemos encontrar en nuestros corazones el ser caritativo y ayudar a los necesitados apoyando la Colecta de Servicios Diocesanos……roguemos al Señor.</w:t>
      </w:r>
    </w:p>
    <w:p>
      <w:pPr>
        <w:pStyle w:val="BodyText"/>
        <w:spacing w:line="259" w:lineRule="auto"/>
        <w:ind w:right="383"/>
      </w:pPr>
      <w:r>
        <w:rPr/>
        <w:t>Para que podamos ser el rostro de Jesús para los demás, trayendo misericordia a los marginados, los enfermos y los que sufren en necesidad a través de nuestras donaciones a la Colecta de Servicios Diocesanos….roguemos al Señor.</w:t>
      </w:r>
    </w:p>
    <w:p>
      <w:pPr>
        <w:pStyle w:val="BodyText"/>
        <w:spacing w:line="256" w:lineRule="auto" w:before="159"/>
        <w:ind w:right="152"/>
      </w:pPr>
      <w:r>
        <w:rPr/>
        <w:t>Que podamos responder generosamente a la Colecta de Servicios Diocesanos 2026 como fieles administradores de los dones que Dios nos ha confiado….roguemos al Señor.</w:t>
      </w:r>
    </w:p>
    <w:p>
      <w:pPr>
        <w:pStyle w:val="BodyText"/>
        <w:spacing w:line="259" w:lineRule="auto" w:before="165"/>
        <w:ind w:right="171"/>
      </w:pPr>
      <w:r>
        <w:rPr/>
        <w:t>Oremos para que, al apoyar la Colecta de Servicios Diocesanos, nuestras comunidades parroquiales alimenten la fe en nuestros jóvenes e inculquen en ellos el deseo de servirse unos a otros como miembros del Cuerpo de Cristo…..roguemos al Señor.</w:t>
      </w:r>
    </w:p>
    <w:p>
      <w:pPr>
        <w:pStyle w:val="BodyText"/>
        <w:spacing w:line="259" w:lineRule="auto"/>
        <w:ind w:right="697"/>
      </w:pPr>
      <w:r>
        <w:rPr/>
        <w:t>Mientras reflexionamos sobre las muchas bendiciones que Dios nos ha dado, expresemos nuestra gratitud como discípulos de Cristo al dar a la Colecta de Servicios Diocesanos….roguemos al Señor</w:t>
      </w:r>
    </w:p>
    <w:p>
      <w:pPr>
        <w:pStyle w:val="BodyText"/>
        <w:spacing w:line="259" w:lineRule="auto" w:before="157"/>
        <w:ind w:right="412"/>
      </w:pPr>
      <w:r>
        <w:rPr/>
        <w:t>Que podamos continuar caminando con Dios llenos de fe y gratitud, participando en nuestra Colecta de Servicios Diocesanos 2026….roguemos al Señor.</w:t>
      </w:r>
    </w:p>
    <w:p>
      <w:pPr>
        <w:pStyle w:val="BodyText"/>
        <w:spacing w:line="256" w:lineRule="auto" w:before="162"/>
        <w:ind w:right="277"/>
      </w:pPr>
      <w:r>
        <w:rPr/>
        <w:t>Compartamos las muchas bendiciones que Dios nos ha otorgado y demos generosamente a la Colecta de Servicios Diocesanos….roguemos al Señor.</w:t>
      </w:r>
    </w:p>
    <w:p>
      <w:pPr>
        <w:pStyle w:val="BodyText"/>
        <w:spacing w:line="256" w:lineRule="auto" w:before="165"/>
        <w:ind w:right="165"/>
      </w:pPr>
      <w:r>
        <w:rPr/>
        <w:t>En agradecimiento por los muchos dones recibidos de Dios, compartimos la misión de la Iglesia participando en nuestra Colecta de Servicios Diocesanos 2026…..roguemos al Señor.</w:t>
      </w:r>
    </w:p>
    <w:p>
      <w:pPr>
        <w:pStyle w:val="BodyText"/>
        <w:spacing w:line="259" w:lineRule="auto" w:before="165"/>
        <w:ind w:right="697"/>
      </w:pPr>
      <w:r>
        <w:rPr/>
        <w:t>Que veamos la Colecta de servicios diocesanos 2026 como una oportunidad para unirnos a nuestros hermanos en la parroquia para servirnos unos a otros como administradores cristianos…..roguemos al Señor</w:t>
      </w:r>
    </w:p>
    <w:p>
      <w:pPr>
        <w:pStyle w:val="BodyText"/>
        <w:spacing w:line="256" w:lineRule="auto" w:before="162"/>
        <w:ind w:right="304"/>
      </w:pPr>
      <w:r>
        <w:rPr/>
        <w:t>Para que a través de la Colecta de Servicios Diocesanos 2026 podamos trabajar para construir comunidades de fe en nuestra Diócesis, compartiendo las buenas nuevas de Jesús con otros…..roguemos al Señor.</w:t>
      </w:r>
    </w:p>
    <w:p>
      <w:pPr>
        <w:pStyle w:val="BodyText"/>
        <w:spacing w:line="256" w:lineRule="auto" w:before="166"/>
      </w:pPr>
      <w:r>
        <w:rPr/>
        <w:t>Que Dios bendiga a todas las personas por su apoyo a nuestra parroquia y nuestra Diócesis en la Colecta de Servicios Diocesanos 2026... roguemos al Señor.</w:t>
      </w:r>
    </w:p>
    <w:sectPr>
      <w:type w:val="continuous"/>
      <w:pgSz w:w="12240" w:h="15840"/>
      <w:pgMar w:top="98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co" w:eastAsia="es-co" w:bidi="es-co"/>
    </w:rPr>
  </w:style>
  <w:style w:styleId="BodyText" w:type="paragraph">
    <w:name w:val="Body Text"/>
    <w:basedOn w:val="Normal"/>
    <w:uiPriority w:val="1"/>
    <w:qFormat/>
    <w:pPr>
      <w:spacing w:before="160"/>
      <w:ind w:left="120" w:right="469"/>
    </w:pPr>
    <w:rPr>
      <w:rFonts w:ascii="Calibri" w:hAnsi="Calibri" w:eastAsia="Calibri" w:cs="Calibri"/>
      <w:sz w:val="24"/>
      <w:szCs w:val="24"/>
      <w:lang w:val="es-co" w:eastAsia="es-co" w:bidi="es-co"/>
    </w:rPr>
  </w:style>
  <w:style w:styleId="ListParagraph" w:type="paragraph">
    <w:name w:val="List Paragraph"/>
    <w:basedOn w:val="Normal"/>
    <w:uiPriority w:val="1"/>
    <w:qFormat/>
    <w:pPr/>
    <w:rPr>
      <w:lang w:val="es-co" w:eastAsia="es-co" w:bidi="es-co"/>
    </w:rPr>
  </w:style>
  <w:style w:styleId="TableParagraph" w:type="paragraph">
    <w:name w:val="Table Paragraph"/>
    <w:basedOn w:val="Normal"/>
    <w:uiPriority w:val="1"/>
    <w:qFormat/>
    <w:pPr/>
    <w:rPr>
      <w:lang w:val="es-co" w:eastAsia="es-co" w:bidi="es-co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9913926c94ff3a71ca4dc5dd09434279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fdbb10ca54516b36268ad92a281b5d57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Props1.xml><?xml version="1.0" encoding="utf-8"?>
<ds:datastoreItem xmlns:ds="http://schemas.openxmlformats.org/officeDocument/2006/customXml" ds:itemID="{579340E9-1426-422A-A2B7-21335CA812E5}"/>
</file>

<file path=customXml/itemProps2.xml><?xml version="1.0" encoding="utf-8"?>
<ds:datastoreItem xmlns:ds="http://schemas.openxmlformats.org/officeDocument/2006/customXml" ds:itemID="{57C0F34B-EC8A-4FD4-A615-15A5EA9D169A}"/>
</file>

<file path=customXml/itemProps3.xml><?xml version="1.0" encoding="utf-8"?>
<ds:datastoreItem xmlns:ds="http://schemas.openxmlformats.org/officeDocument/2006/customXml" ds:itemID="{24772F02-F472-4410-AD95-7DEFBCC3B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Hennessy</dc:creator>
  <dcterms:created xsi:type="dcterms:W3CDTF">2025-11-10T20:52:08Z</dcterms:created>
  <dcterms:modified xsi:type="dcterms:W3CDTF">2025-11-10T20:52:08Z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2025-11-10T00:00:00Z</vt:filetime>
  </property>
  <property fmtid="{D5CDD505-2E9C-101B-9397-08002B2CF9AE}" pid="5" name="ContentTypeId">
    <vt:lpwstr>0x010100A245E425373A344D83CE8C00AB200D25</vt:lpwstr>
  </property>
</Properties>
</file>