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EB7C" w14:textId="77777777" w:rsidR="00E757A7" w:rsidRDefault="00000000">
      <w:pPr>
        <w:pStyle w:val="Heading1"/>
        <w:numPr>
          <w:ilvl w:val="0"/>
          <w:numId w:val="2"/>
        </w:numPr>
        <w:tabs>
          <w:tab w:val="left" w:pos="345"/>
        </w:tabs>
        <w:spacing w:before="80"/>
      </w:pPr>
      <w:r>
        <w:t xml:space="preserve">Kreye yon </w:t>
      </w:r>
      <w:proofErr w:type="spellStart"/>
      <w:r>
        <w:t>Kominote</w:t>
      </w:r>
      <w:proofErr w:type="spellEnd"/>
      <w:r>
        <w:t xml:space="preserve"> ki Pi </w:t>
      </w:r>
      <w:proofErr w:type="spellStart"/>
      <w:r>
        <w:t>Ansekirite</w:t>
      </w:r>
      <w:proofErr w:type="spellEnd"/>
      <w:r>
        <w:rPr>
          <w:spacing w:val="-9"/>
        </w:rPr>
        <w:t xml:space="preserve"> </w:t>
      </w:r>
      <w:proofErr w:type="spellStart"/>
      <w:r>
        <w:t>Ansanm</w:t>
      </w:r>
      <w:proofErr w:type="spellEnd"/>
    </w:p>
    <w:p w14:paraId="46D5EB7D" w14:textId="77777777" w:rsidR="00E757A7" w:rsidRDefault="00E757A7">
      <w:pPr>
        <w:pStyle w:val="BodyText"/>
        <w:spacing w:before="6"/>
        <w:ind w:left="0"/>
        <w:rPr>
          <w:b/>
          <w:sz w:val="28"/>
        </w:rPr>
      </w:pPr>
    </w:p>
    <w:p w14:paraId="46D5EB7E" w14:textId="77777777" w:rsidR="00E757A7" w:rsidRDefault="00000000">
      <w:pPr>
        <w:pStyle w:val="BodyText"/>
        <w:spacing w:before="1" w:line="276" w:lineRule="auto"/>
        <w:ind w:right="199"/>
        <w:jc w:val="both"/>
      </w:pPr>
      <w:proofErr w:type="spellStart"/>
      <w:r>
        <w:t>Dyosèz</w:t>
      </w:r>
      <w:proofErr w:type="spellEnd"/>
      <w:r>
        <w:rPr>
          <w:spacing w:val="-5"/>
        </w:rPr>
        <w:t xml:space="preserve"> </w:t>
      </w:r>
      <w:r>
        <w:t>Palm</w:t>
      </w:r>
      <w:r>
        <w:rPr>
          <w:spacing w:val="-5"/>
        </w:rPr>
        <w:t xml:space="preserve"> </w:t>
      </w:r>
      <w:r>
        <w:t>Beach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angaje</w:t>
      </w:r>
      <w:proofErr w:type="spellEnd"/>
      <w:r>
        <w:rPr>
          <w:spacing w:val="-4"/>
        </w:rPr>
        <w:t xml:space="preserve"> </w:t>
      </w:r>
      <w:proofErr w:type="spellStart"/>
      <w:r>
        <w:t>pwofondman</w:t>
      </w:r>
      <w:proofErr w:type="spellEnd"/>
      <w:r>
        <w:rPr>
          <w:spacing w:val="-5"/>
        </w:rPr>
        <w:t xml:space="preserve"> </w:t>
      </w:r>
      <w:proofErr w:type="spellStart"/>
      <w:r>
        <w:t>pou</w:t>
      </w:r>
      <w:proofErr w:type="spellEnd"/>
      <w:r>
        <w:rPr>
          <w:spacing w:val="-5"/>
        </w:rPr>
        <w:t xml:space="preserve"> </w:t>
      </w:r>
      <w:proofErr w:type="spellStart"/>
      <w:r>
        <w:t>pwoteje</w:t>
      </w:r>
      <w:proofErr w:type="spellEnd"/>
      <w:r>
        <w:rPr>
          <w:spacing w:val="-4"/>
        </w:rPr>
        <w:t xml:space="preserve"> </w:t>
      </w:r>
      <w:proofErr w:type="spellStart"/>
      <w:r>
        <w:t>moun</w:t>
      </w:r>
      <w:proofErr w:type="spellEnd"/>
      <w:r>
        <w:rPr>
          <w:spacing w:val="-5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pi</w:t>
      </w:r>
      <w:r>
        <w:rPr>
          <w:spacing w:val="-5"/>
        </w:rPr>
        <w:t xml:space="preserve"> </w:t>
      </w:r>
      <w:proofErr w:type="spellStart"/>
      <w:r>
        <w:t>vilnerab</w:t>
      </w:r>
      <w:proofErr w:type="spellEnd"/>
      <w:r>
        <w:rPr>
          <w:spacing w:val="-5"/>
        </w:rPr>
        <w:t xml:space="preserve"> </w:t>
      </w:r>
      <w:proofErr w:type="spellStart"/>
      <w:r>
        <w:t>pami</w:t>
      </w:r>
      <w:proofErr w:type="spellEnd"/>
      <w:r>
        <w:rPr>
          <w:spacing w:val="-4"/>
        </w:rPr>
        <w:t xml:space="preserve"> </w:t>
      </w:r>
      <w:r>
        <w:t>nou</w:t>
      </w:r>
      <w:r>
        <w:rPr>
          <w:spacing w:val="-5"/>
        </w:rPr>
        <w:t xml:space="preserve"> </w:t>
      </w:r>
      <w:proofErr w:type="spellStart"/>
      <w:r>
        <w:t>yo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sitou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granmoun</w:t>
      </w:r>
      <w:proofErr w:type="spellEnd"/>
      <w:r>
        <w:t xml:space="preserve"> </w:t>
      </w:r>
      <w:proofErr w:type="spellStart"/>
      <w:r>
        <w:t>vilnerab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Biwo</w:t>
      </w:r>
      <w:proofErr w:type="spellEnd"/>
      <w:r>
        <w:t xml:space="preserve"> Safe Environments lan se yon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konfyans</w:t>
      </w:r>
      <w:proofErr w:type="spellEnd"/>
      <w: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proofErr w:type="spellStart"/>
      <w:r>
        <w:t>fanmi</w:t>
      </w:r>
      <w:proofErr w:type="spellEnd"/>
      <w:r>
        <w:rPr>
          <w:spacing w:val="-4"/>
        </w:rPr>
        <w:t xml:space="preserve"> </w:t>
      </w:r>
      <w:proofErr w:type="spellStart"/>
      <w:r>
        <w:t>yo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edikatè</w:t>
      </w:r>
      <w:proofErr w:type="spellEnd"/>
      <w:r>
        <w:rPr>
          <w:spacing w:val="-4"/>
        </w:rPr>
        <w:t xml:space="preserve"> </w:t>
      </w:r>
      <w:proofErr w:type="spellStart"/>
      <w:r>
        <w:t>yo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ak</w:t>
      </w:r>
      <w:proofErr w:type="spellEnd"/>
      <w:r>
        <w:rPr>
          <w:spacing w:val="-4"/>
        </w:rPr>
        <w:t xml:space="preserve"> </w:t>
      </w:r>
      <w:proofErr w:type="spellStart"/>
      <w:r>
        <w:t>manm</w:t>
      </w:r>
      <w:proofErr w:type="spellEnd"/>
      <w:r>
        <w:rPr>
          <w:spacing w:val="-4"/>
        </w:rPr>
        <w:t xml:space="preserve"> </w:t>
      </w:r>
      <w:proofErr w:type="spellStart"/>
      <w:r>
        <w:t>kominote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</w:t>
      </w:r>
      <w:r>
        <w:rPr>
          <w:spacing w:val="-4"/>
        </w:rPr>
        <w:t xml:space="preserve"> </w:t>
      </w:r>
      <w:proofErr w:type="spellStart"/>
      <w:r>
        <w:t>vle</w:t>
      </w:r>
      <w:proofErr w:type="spellEnd"/>
      <w:r>
        <w:rPr>
          <w:spacing w:val="-3"/>
        </w:rPr>
        <w:t xml:space="preserve"> </w:t>
      </w:r>
      <w:proofErr w:type="spellStart"/>
      <w:r>
        <w:t>asire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3"/>
        </w:rPr>
        <w:t xml:space="preserve"> </w:t>
      </w:r>
      <w:proofErr w:type="spellStart"/>
      <w:r>
        <w:t>sekirite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toujou</w:t>
      </w:r>
      <w:proofErr w:type="spellEnd"/>
      <w:r>
        <w:rPr>
          <w:spacing w:val="-3"/>
        </w:rPr>
        <w:t xml:space="preserve"> </w:t>
      </w:r>
      <w:r>
        <w:t>yon</w:t>
      </w:r>
      <w:r>
        <w:rPr>
          <w:spacing w:val="-4"/>
        </w:rPr>
        <w:t xml:space="preserve"> </w:t>
      </w:r>
      <w:proofErr w:type="spellStart"/>
      <w:r>
        <w:t>priyorite</w:t>
      </w:r>
      <w:proofErr w:type="spellEnd"/>
      <w:r>
        <w:t>.</w:t>
      </w:r>
    </w:p>
    <w:p w14:paraId="46D5EB7F" w14:textId="77777777" w:rsidR="00E757A7" w:rsidRDefault="00E757A7">
      <w:pPr>
        <w:pStyle w:val="BodyText"/>
        <w:spacing w:before="3"/>
        <w:ind w:left="0"/>
        <w:rPr>
          <w:sz w:val="25"/>
        </w:rPr>
      </w:pPr>
    </w:p>
    <w:p w14:paraId="46D5EB80" w14:textId="02372402" w:rsidR="00E757A7" w:rsidRDefault="00000000">
      <w:pPr>
        <w:pStyle w:val="BodyText"/>
        <w:spacing w:before="0"/>
      </w:pPr>
      <w:proofErr w:type="spellStart"/>
      <w:r>
        <w:rPr>
          <w:b/>
        </w:rPr>
        <w:t>Eksplore</w:t>
      </w:r>
      <w:proofErr w:type="spellEnd"/>
      <w:r>
        <w:rPr>
          <w:b/>
        </w:rPr>
        <w:t xml:space="preserve"> </w:t>
      </w:r>
      <w:hyperlink r:id="rId8" w:history="1">
        <w:r w:rsidR="00095CBE" w:rsidRPr="0029297A">
          <w:rPr>
            <w:rStyle w:val="Hyperlink"/>
          </w:rPr>
          <w:t>www.diocesepb.org/safe-environments.html</w:t>
        </w:r>
        <w:r w:rsidR="00095CBE" w:rsidRPr="0029297A">
          <w:rPr>
            <w:rStyle w:val="Hyperlink"/>
          </w:rPr>
          <w:t xml:space="preserve"> </w:t>
        </w:r>
      </w:hyperlink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>:</w:t>
      </w:r>
    </w:p>
    <w:p w14:paraId="46D5EB81" w14:textId="77777777" w:rsidR="00E757A7" w:rsidRDefault="00000000">
      <w:pPr>
        <w:pStyle w:val="ListParagraph"/>
        <w:numPr>
          <w:ilvl w:val="0"/>
          <w:numId w:val="1"/>
        </w:numPr>
        <w:tabs>
          <w:tab w:val="left" w:pos="239"/>
        </w:tabs>
      </w:pPr>
      <w:proofErr w:type="spellStart"/>
      <w:r>
        <w:t>Règleman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klè</w:t>
      </w:r>
      <w:proofErr w:type="spellEnd"/>
      <w:r>
        <w:t xml:space="preserve"> ki </w:t>
      </w:r>
      <w:proofErr w:type="spellStart"/>
      <w:r>
        <w:t>ankouraje</w:t>
      </w:r>
      <w:proofErr w:type="spellEnd"/>
      <w:r>
        <w:rPr>
          <w:spacing w:val="-9"/>
        </w:rPr>
        <w:t xml:space="preserve"> </w:t>
      </w:r>
      <w:proofErr w:type="spellStart"/>
      <w:r>
        <w:t>responsablite</w:t>
      </w:r>
      <w:proofErr w:type="spellEnd"/>
    </w:p>
    <w:p w14:paraId="46D5EB82" w14:textId="77777777" w:rsidR="00E757A7" w:rsidRDefault="00000000">
      <w:pPr>
        <w:pStyle w:val="ListParagraph"/>
        <w:numPr>
          <w:ilvl w:val="0"/>
          <w:numId w:val="1"/>
        </w:numPr>
        <w:tabs>
          <w:tab w:val="left" w:pos="239"/>
        </w:tabs>
      </w:pPr>
      <w:proofErr w:type="spellStart"/>
      <w:r>
        <w:t>Zouti</w:t>
      </w:r>
      <w:proofErr w:type="spellEnd"/>
      <w:r>
        <w:t xml:space="preserve"> </w:t>
      </w:r>
      <w:proofErr w:type="spellStart"/>
      <w:r>
        <w:t>edikatif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pwogram</w:t>
      </w:r>
      <w:proofErr w:type="spellEnd"/>
      <w:r>
        <w:rPr>
          <w:spacing w:val="-5"/>
        </w:rPr>
        <w:t xml:space="preserve"> </w:t>
      </w:r>
      <w:proofErr w:type="spellStart"/>
      <w:r>
        <w:t>fòmasyon</w:t>
      </w:r>
      <w:proofErr w:type="spellEnd"/>
    </w:p>
    <w:p w14:paraId="46D5EB83" w14:textId="77777777" w:rsidR="00E757A7" w:rsidRDefault="00000000">
      <w:pPr>
        <w:pStyle w:val="ListParagraph"/>
        <w:numPr>
          <w:ilvl w:val="0"/>
          <w:numId w:val="1"/>
        </w:numPr>
        <w:tabs>
          <w:tab w:val="left" w:pos="239"/>
        </w:tabs>
      </w:pPr>
      <w:r>
        <w:t xml:space="preserve">Gid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verifikasyon</w:t>
      </w:r>
      <w:proofErr w:type="spellEnd"/>
      <w:r>
        <w:rPr>
          <w:spacing w:val="-4"/>
        </w:rPr>
        <w:t xml:space="preserve"> </w:t>
      </w:r>
      <w:r>
        <w:t>background</w:t>
      </w:r>
    </w:p>
    <w:p w14:paraId="46D5EB84" w14:textId="77777777" w:rsidR="00E757A7" w:rsidRDefault="00000000">
      <w:pPr>
        <w:pStyle w:val="ListParagraph"/>
        <w:numPr>
          <w:ilvl w:val="0"/>
          <w:numId w:val="1"/>
        </w:numPr>
        <w:tabs>
          <w:tab w:val="left" w:pos="239"/>
        </w:tabs>
      </w:pPr>
      <w:proofErr w:type="spellStart"/>
      <w:r>
        <w:t>Konsèy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rete </w:t>
      </w:r>
      <w:proofErr w:type="gramStart"/>
      <w:r>
        <w:t>an</w:t>
      </w:r>
      <w:proofErr w:type="gramEnd"/>
      <w:r>
        <w:t xml:space="preserve"> </w:t>
      </w:r>
      <w:proofErr w:type="spellStart"/>
      <w:r>
        <w:t>sekirite</w:t>
      </w:r>
      <w:proofErr w:type="spellEnd"/>
      <w:r>
        <w:t xml:space="preserve"> sou </w:t>
      </w:r>
      <w:proofErr w:type="spellStart"/>
      <w:r>
        <w:t>entènèt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nan </w:t>
      </w:r>
      <w:proofErr w:type="spellStart"/>
      <w:r>
        <w:t>lavi</w:t>
      </w:r>
      <w:proofErr w:type="spellEnd"/>
      <w:r>
        <w:t xml:space="preserve"> </w:t>
      </w:r>
      <w:proofErr w:type="spellStart"/>
      <w:r>
        <w:t>chak</w:t>
      </w:r>
      <w:proofErr w:type="spellEnd"/>
      <w:r>
        <w:rPr>
          <w:spacing w:val="-17"/>
        </w:rPr>
        <w:t xml:space="preserve"> </w:t>
      </w:r>
      <w:proofErr w:type="spellStart"/>
      <w:r>
        <w:t>jou</w:t>
      </w:r>
      <w:proofErr w:type="spellEnd"/>
    </w:p>
    <w:p w14:paraId="46D5EB85" w14:textId="77777777" w:rsidR="00E757A7" w:rsidRDefault="00000000">
      <w:pPr>
        <w:pStyle w:val="ListParagraph"/>
        <w:numPr>
          <w:ilvl w:val="0"/>
          <w:numId w:val="1"/>
        </w:numPr>
        <w:tabs>
          <w:tab w:val="left" w:pos="239"/>
        </w:tabs>
      </w:pPr>
      <w:proofErr w:type="spellStart"/>
      <w:r>
        <w:t>Enfòmasyon</w:t>
      </w:r>
      <w:proofErr w:type="spellEnd"/>
      <w:r>
        <w:t xml:space="preserve"> sou </w:t>
      </w:r>
      <w:proofErr w:type="spellStart"/>
      <w:r>
        <w:t>paran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sit </w:t>
      </w:r>
      <w:proofErr w:type="spellStart"/>
      <w:r>
        <w:t>entènèt</w:t>
      </w:r>
      <w:proofErr w:type="spellEnd"/>
      <w:r>
        <w:rPr>
          <w:spacing w:val="-12"/>
        </w:rPr>
        <w:t xml:space="preserve"> </w:t>
      </w:r>
      <w:proofErr w:type="spellStart"/>
      <w:r>
        <w:t>itil</w:t>
      </w:r>
      <w:proofErr w:type="spellEnd"/>
    </w:p>
    <w:p w14:paraId="46D5EB86" w14:textId="77777777" w:rsidR="00E757A7" w:rsidRDefault="00000000">
      <w:pPr>
        <w:pStyle w:val="BodyText"/>
        <w:spacing w:line="276" w:lineRule="auto"/>
        <w:ind w:right="113"/>
      </w:pPr>
      <w:proofErr w:type="spellStart"/>
      <w:r>
        <w:t>Atravè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proaktif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angajman</w:t>
      </w:r>
      <w:proofErr w:type="spellEnd"/>
      <w:r>
        <w:t xml:space="preserve"> solid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prevansyon</w:t>
      </w:r>
      <w:proofErr w:type="spellEnd"/>
      <w:r>
        <w:t xml:space="preserve">, </w:t>
      </w:r>
      <w:proofErr w:type="spellStart"/>
      <w:r>
        <w:t>Dyosèz</w:t>
      </w:r>
      <w:proofErr w:type="spellEnd"/>
      <w:r>
        <w:t xml:space="preserve"> la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bati</w:t>
      </w:r>
      <w:proofErr w:type="spellEnd"/>
      <w:r>
        <w:t xml:space="preserve"> yon </w:t>
      </w:r>
      <w:proofErr w:type="spellStart"/>
      <w:r>
        <w:t>kilti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pa </w:t>
      </w:r>
      <w:proofErr w:type="spellStart"/>
      <w:r>
        <w:t>sèlman</w:t>
      </w:r>
      <w:proofErr w:type="spellEnd"/>
      <w:r>
        <w:t xml:space="preserve"> yon </w:t>
      </w:r>
      <w:proofErr w:type="spellStart"/>
      <w:r>
        <w:t>objektif</w:t>
      </w:r>
      <w:proofErr w:type="spellEnd"/>
      <w:r>
        <w:t xml:space="preserve"> - se yon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viv</w:t>
      </w:r>
      <w:proofErr w:type="spellEnd"/>
      <w:r>
        <w:t>.</w:t>
      </w:r>
    </w:p>
    <w:p w14:paraId="46D5EB87" w14:textId="77777777" w:rsidR="00E757A7" w:rsidRDefault="00E757A7">
      <w:pPr>
        <w:pStyle w:val="BodyText"/>
        <w:spacing w:before="3"/>
        <w:ind w:left="0"/>
        <w:rPr>
          <w:sz w:val="25"/>
        </w:rPr>
      </w:pPr>
    </w:p>
    <w:p w14:paraId="46D5EB88" w14:textId="77777777" w:rsidR="00E757A7" w:rsidRDefault="00000000">
      <w:pPr>
        <w:pStyle w:val="Heading1"/>
        <w:numPr>
          <w:ilvl w:val="0"/>
          <w:numId w:val="2"/>
        </w:numPr>
        <w:tabs>
          <w:tab w:val="left" w:pos="345"/>
        </w:tabs>
      </w:pPr>
      <w:proofErr w:type="spellStart"/>
      <w:r>
        <w:t>Kanpe</w:t>
      </w:r>
      <w:proofErr w:type="spellEnd"/>
      <w:r>
        <w:t xml:space="preserve"> </w:t>
      </w:r>
      <w:proofErr w:type="spellStart"/>
      <w:r>
        <w:t>Fèm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ak</w:t>
      </w:r>
      <w:proofErr w:type="spellEnd"/>
      <w:r>
        <w:rPr>
          <w:spacing w:val="-7"/>
        </w:rPr>
        <w:t xml:space="preserve"> </w:t>
      </w:r>
      <w:proofErr w:type="spellStart"/>
      <w:r>
        <w:t>Gerizon</w:t>
      </w:r>
      <w:proofErr w:type="spellEnd"/>
    </w:p>
    <w:p w14:paraId="46D5EB89" w14:textId="77777777" w:rsidR="00E757A7" w:rsidRDefault="00000000">
      <w:pPr>
        <w:pStyle w:val="BodyText"/>
        <w:spacing w:line="276" w:lineRule="auto"/>
      </w:pPr>
      <w:r>
        <w:t xml:space="preserve">Nan </w:t>
      </w:r>
      <w:proofErr w:type="spellStart"/>
      <w:r>
        <w:t>Dyosèz</w:t>
      </w:r>
      <w:proofErr w:type="spellEnd"/>
      <w:r>
        <w:t xml:space="preserve"> Palm Beach,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minè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granmoun</w:t>
      </w:r>
      <w:proofErr w:type="spellEnd"/>
      <w:r>
        <w:t xml:space="preserve"> </w:t>
      </w:r>
      <w:proofErr w:type="spellStart"/>
      <w:r>
        <w:t>vilnerab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sèlman</w:t>
      </w:r>
      <w:proofErr w:type="spellEnd"/>
      <w:r>
        <w:t xml:space="preserve"> yon </w:t>
      </w:r>
      <w:proofErr w:type="spellStart"/>
      <w:r>
        <w:t>règleman</w:t>
      </w:r>
      <w:proofErr w:type="spellEnd"/>
      <w:r>
        <w:t xml:space="preserve"> - se yon </w:t>
      </w:r>
      <w:proofErr w:type="spellStart"/>
      <w:r>
        <w:t>pwomès</w:t>
      </w:r>
      <w:proofErr w:type="spellEnd"/>
      <w:r>
        <w:t xml:space="preserve">. Nou </w:t>
      </w:r>
      <w:proofErr w:type="spellStart"/>
      <w:r>
        <w:t>angaje</w:t>
      </w:r>
      <w:proofErr w:type="spellEnd"/>
      <w:r>
        <w:t xml:space="preserve"> </w:t>
      </w:r>
      <w:proofErr w:type="spellStart"/>
      <w:r>
        <w:t>nèt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kreye</w:t>
      </w:r>
      <w:proofErr w:type="spellEnd"/>
      <w:r>
        <w:t xml:space="preserve"> </w:t>
      </w:r>
      <w:proofErr w:type="spellStart"/>
      <w:r>
        <w:t>anviwònman</w:t>
      </w:r>
      <w:proofErr w:type="spellEnd"/>
      <w:r>
        <w:t xml:space="preserve"> ki an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estimilan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trete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diyite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nan men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Legliz</w:t>
      </w:r>
      <w:proofErr w:type="spellEnd"/>
      <w:r>
        <w:t xml:space="preserve"> la—kit se </w:t>
      </w:r>
      <w:proofErr w:type="spellStart"/>
      <w:r>
        <w:t>klèje</w:t>
      </w:r>
      <w:proofErr w:type="spellEnd"/>
      <w:r>
        <w:t xml:space="preserve">, </w:t>
      </w:r>
      <w:proofErr w:type="spellStart"/>
      <w:r>
        <w:t>relijye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volontè</w:t>
      </w:r>
      <w:proofErr w:type="spellEnd"/>
      <w:r>
        <w:t>—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lapolis</w:t>
      </w:r>
      <w:proofErr w:type="spellEnd"/>
      <w:r>
        <w:t xml:space="preserve">. Pou </w:t>
      </w:r>
      <w:proofErr w:type="spellStart"/>
      <w:r>
        <w:t>sipò</w:t>
      </w:r>
      <w:proofErr w:type="spellEnd"/>
      <w:r>
        <w:t xml:space="preserve"> </w:t>
      </w:r>
      <w:proofErr w:type="spellStart"/>
      <w:r>
        <w:t>emosyonèl</w:t>
      </w:r>
      <w:proofErr w:type="spellEnd"/>
      <w:r>
        <w:t xml:space="preserve">, </w:t>
      </w:r>
      <w:proofErr w:type="spellStart"/>
      <w:r>
        <w:t>sikolojik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espirityèl</w:t>
      </w:r>
      <w:proofErr w:type="spellEnd"/>
      <w:r>
        <w:t xml:space="preserve">, </w:t>
      </w:r>
      <w:proofErr w:type="spellStart"/>
      <w:r>
        <w:t>Kowòdinatè</w:t>
      </w:r>
      <w:proofErr w:type="spellEnd"/>
      <w:r>
        <w:t xml:space="preserve"> </w:t>
      </w:r>
      <w:proofErr w:type="spellStart"/>
      <w:r>
        <w:t>Asistans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Viktim</w:t>
      </w:r>
      <w:proofErr w:type="spellEnd"/>
      <w:r>
        <w:t xml:space="preserve"> nou an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w. Rele</w:t>
      </w:r>
    </w:p>
    <w:p w14:paraId="46D5EB8A" w14:textId="36D36C25" w:rsidR="00E757A7" w:rsidRDefault="00000000">
      <w:pPr>
        <w:pStyle w:val="BodyText"/>
        <w:spacing w:before="0" w:line="276" w:lineRule="auto"/>
        <w:ind w:right="161"/>
        <w:jc w:val="both"/>
      </w:pPr>
      <w:r>
        <w:t>(561)</w:t>
      </w:r>
      <w:r>
        <w:rPr>
          <w:spacing w:val="-5"/>
        </w:rPr>
        <w:t xml:space="preserve"> </w:t>
      </w:r>
      <w:r>
        <w:t>775-9558</w:t>
      </w:r>
      <w:r>
        <w:rPr>
          <w:spacing w:val="-4"/>
        </w:rPr>
        <w:t xml:space="preserve"> </w:t>
      </w:r>
      <w:proofErr w:type="spellStart"/>
      <w:r>
        <w:t>pou</w:t>
      </w:r>
      <w:proofErr w:type="spellEnd"/>
      <w:r>
        <w:rPr>
          <w:spacing w:val="-5"/>
        </w:rPr>
        <w:t xml:space="preserve"> </w:t>
      </w:r>
      <w:proofErr w:type="spellStart"/>
      <w:r>
        <w:t>kòmanse</w:t>
      </w:r>
      <w:proofErr w:type="spellEnd"/>
      <w:r>
        <w:rPr>
          <w:spacing w:val="-4"/>
        </w:rPr>
        <w:t xml:space="preserve"> </w:t>
      </w:r>
      <w:proofErr w:type="spellStart"/>
      <w:r>
        <w:t>vwayaj</w:t>
      </w:r>
      <w:proofErr w:type="spellEnd"/>
      <w:r>
        <w:rPr>
          <w:spacing w:val="-5"/>
        </w:rPr>
        <w:t xml:space="preserve"> </w:t>
      </w:r>
      <w:proofErr w:type="spellStart"/>
      <w:r>
        <w:t>gerizon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t>.</w:t>
      </w:r>
      <w:r>
        <w:rPr>
          <w:spacing w:val="-5"/>
        </w:rPr>
        <w:t xml:space="preserve"> </w:t>
      </w:r>
      <w:r>
        <w:t>Pou</w:t>
      </w:r>
      <w:r>
        <w:rPr>
          <w:spacing w:val="-4"/>
        </w:rPr>
        <w:t xml:space="preserve"> </w:t>
      </w:r>
      <w:proofErr w:type="spellStart"/>
      <w:r>
        <w:t>aprann</w:t>
      </w:r>
      <w:proofErr w:type="spellEnd"/>
      <w:r>
        <w:rPr>
          <w:spacing w:val="-4"/>
        </w:rPr>
        <w:t xml:space="preserve"> </w:t>
      </w:r>
      <w:proofErr w:type="spellStart"/>
      <w:r>
        <w:t>plis</w:t>
      </w:r>
      <w:proofErr w:type="spellEnd"/>
      <w:r>
        <w:rPr>
          <w:spacing w:val="-5"/>
        </w:rPr>
        <w:t xml:space="preserve"> </w:t>
      </w:r>
      <w:r>
        <w:t>sou</w:t>
      </w:r>
      <w:r>
        <w:rPr>
          <w:spacing w:val="-4"/>
        </w:rPr>
        <w:t xml:space="preserve"> </w:t>
      </w:r>
      <w:proofErr w:type="spellStart"/>
      <w:r>
        <w:t>fason</w:t>
      </w:r>
      <w:proofErr w:type="spellEnd"/>
      <w:r>
        <w:rPr>
          <w:spacing w:val="-5"/>
        </w:rPr>
        <w:t xml:space="preserve"> </w:t>
      </w:r>
      <w:r>
        <w:t>nou</w:t>
      </w:r>
      <w:r>
        <w:rPr>
          <w:spacing w:val="-4"/>
        </w:rPr>
        <w:t xml:space="preserve"> </w:t>
      </w:r>
      <w:proofErr w:type="spellStart"/>
      <w:r>
        <w:t>reyaji</w:t>
      </w:r>
      <w:proofErr w:type="spellEnd"/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t>abi</w:t>
      </w:r>
      <w:proofErr w:type="spellEnd"/>
      <w:r>
        <w:rPr>
          <w:spacing w:val="-4"/>
        </w:rPr>
        <w:t xml:space="preserve"> </w:t>
      </w:r>
      <w:r>
        <w:t xml:space="preserve">epi </w:t>
      </w:r>
      <w:proofErr w:type="spellStart"/>
      <w:r>
        <w:t>anpeche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 nou </w:t>
      </w:r>
      <w:proofErr w:type="spellStart"/>
      <w:r>
        <w:t>yo</w:t>
      </w:r>
      <w:proofErr w:type="spellEnd"/>
      <w:r>
        <w:t xml:space="preserve">, </w:t>
      </w:r>
      <w:proofErr w:type="spellStart"/>
      <w:r>
        <w:t>vizite</w:t>
      </w:r>
      <w:proofErr w:type="spellEnd"/>
      <w:r w:rsidR="00095CBE">
        <w:t xml:space="preserve"> </w:t>
      </w:r>
      <w:hyperlink r:id="rId9" w:history="1">
        <w:r w:rsidR="00095CBE" w:rsidRPr="0029297A">
          <w:rPr>
            <w:rStyle w:val="Hyperlink"/>
          </w:rPr>
          <w:t>www.diocesepb.org/safe-environments.html</w:t>
        </w:r>
        <w:r w:rsidR="00095CBE" w:rsidRPr="0029297A">
          <w:rPr>
            <w:rStyle w:val="Hyperlink"/>
          </w:rPr>
          <w:t xml:space="preserve">. </w:t>
        </w:r>
      </w:hyperlink>
      <w:proofErr w:type="spellStart"/>
      <w:r>
        <w:t>Ansanm</w:t>
      </w:r>
      <w:proofErr w:type="spellEnd"/>
      <w:r>
        <w:t xml:space="preserve">, n ap </w:t>
      </w:r>
      <w:proofErr w:type="spellStart"/>
      <w:r>
        <w:t>bati</w:t>
      </w:r>
      <w:proofErr w:type="spellEnd"/>
      <w:r>
        <w:t xml:space="preserve"> yon </w:t>
      </w:r>
      <w:proofErr w:type="spellStart"/>
      <w:r>
        <w:t>Legliz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, </w:t>
      </w:r>
      <w:proofErr w:type="spellStart"/>
      <w:r>
        <w:t>konpasyon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se nan </w:t>
      </w:r>
      <w:proofErr w:type="spellStart"/>
      <w:r>
        <w:t>kè</w:t>
      </w:r>
      <w:proofErr w:type="spellEnd"/>
      <w:r>
        <w:t xml:space="preserve"> tout </w:t>
      </w:r>
      <w:proofErr w:type="spellStart"/>
      <w:r>
        <w:t>sa</w:t>
      </w:r>
      <w:proofErr w:type="spellEnd"/>
      <w:r>
        <w:t xml:space="preserve"> n ap</w:t>
      </w:r>
      <w:r>
        <w:rPr>
          <w:spacing w:val="-44"/>
        </w:rPr>
        <w:t xml:space="preserve"> </w:t>
      </w:r>
      <w:proofErr w:type="spellStart"/>
      <w:r>
        <w:t>fè</w:t>
      </w:r>
      <w:proofErr w:type="spellEnd"/>
      <w:r>
        <w:t>.</w:t>
      </w:r>
    </w:p>
    <w:p w14:paraId="46D5EB8B" w14:textId="77777777" w:rsidR="00E757A7" w:rsidRDefault="00E757A7">
      <w:pPr>
        <w:pStyle w:val="BodyText"/>
        <w:spacing w:before="3"/>
        <w:ind w:left="0"/>
        <w:rPr>
          <w:sz w:val="25"/>
        </w:rPr>
      </w:pPr>
    </w:p>
    <w:p w14:paraId="46D5EB8C" w14:textId="77777777" w:rsidR="00E757A7" w:rsidRDefault="00000000">
      <w:pPr>
        <w:pStyle w:val="Heading1"/>
        <w:numPr>
          <w:ilvl w:val="0"/>
          <w:numId w:val="2"/>
        </w:numPr>
        <w:tabs>
          <w:tab w:val="left" w:pos="345"/>
        </w:tabs>
        <w:spacing w:before="1"/>
      </w:pPr>
      <w:proofErr w:type="gramStart"/>
      <w:r>
        <w:t>Bay</w:t>
      </w:r>
      <w:proofErr w:type="gram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Pouvwa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Rete </w:t>
      </w:r>
      <w:proofErr w:type="gramStart"/>
      <w:r>
        <w:t>An</w:t>
      </w:r>
      <w:proofErr w:type="gramEnd"/>
      <w:r>
        <w:rPr>
          <w:spacing w:val="-12"/>
        </w:rPr>
        <w:t xml:space="preserve"> </w:t>
      </w:r>
      <w:proofErr w:type="spellStart"/>
      <w:r>
        <w:t>Sekirite</w:t>
      </w:r>
      <w:proofErr w:type="spellEnd"/>
    </w:p>
    <w:p w14:paraId="46D5EB8D" w14:textId="77777777" w:rsidR="00E757A7" w:rsidRDefault="00000000">
      <w:pPr>
        <w:pStyle w:val="BodyText"/>
        <w:spacing w:line="276" w:lineRule="auto"/>
        <w:ind w:right="113"/>
      </w:pPr>
      <w:r>
        <w:t xml:space="preserve">Nan </w:t>
      </w:r>
      <w:proofErr w:type="spellStart"/>
      <w:r>
        <w:t>Dyosèz</w:t>
      </w:r>
      <w:proofErr w:type="spellEnd"/>
      <w:r>
        <w:t xml:space="preserve"> Palm Beach,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pa </w:t>
      </w:r>
      <w:proofErr w:type="spellStart"/>
      <w:r>
        <w:t>sèlman</w:t>
      </w:r>
      <w:proofErr w:type="spellEnd"/>
      <w:r>
        <w:t xml:space="preserve"> yon </w:t>
      </w:r>
      <w:proofErr w:type="spellStart"/>
      <w:r>
        <w:t>responsablite</w:t>
      </w:r>
      <w:proofErr w:type="spellEnd"/>
      <w:r>
        <w:t xml:space="preserve"> - se yon </w:t>
      </w:r>
      <w:proofErr w:type="spellStart"/>
      <w:r>
        <w:t>misyon</w:t>
      </w:r>
      <w:proofErr w:type="spellEnd"/>
      <w:r>
        <w:t xml:space="preserve">. Nou </w:t>
      </w:r>
      <w:proofErr w:type="spellStart"/>
      <w:r>
        <w:t>kwè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prevansyon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, epi </w:t>
      </w:r>
      <w:proofErr w:type="spellStart"/>
      <w:r>
        <w:t>ke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merite</w:t>
      </w:r>
      <w:proofErr w:type="spellEnd"/>
      <w:r>
        <w:t xml:space="preserve">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konfyans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rete </w:t>
      </w:r>
      <w:proofErr w:type="gramStart"/>
      <w:r>
        <w:t>an</w:t>
      </w:r>
      <w:proofErr w:type="gramEnd"/>
      <w:r>
        <w:t xml:space="preserve"> </w:t>
      </w:r>
      <w:proofErr w:type="spellStart"/>
      <w:r>
        <w:t>sekirite</w:t>
      </w:r>
      <w:proofErr w:type="spellEnd"/>
      <w:r>
        <w:t xml:space="preserve">. Se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nou </w:t>
      </w:r>
      <w:proofErr w:type="spellStart"/>
      <w:r>
        <w:t>te</w:t>
      </w:r>
      <w:proofErr w:type="spellEnd"/>
      <w:r>
        <w:t xml:space="preserve"> </w:t>
      </w:r>
      <w:proofErr w:type="spellStart"/>
      <w:r>
        <w:t>adopte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"</w:t>
      </w:r>
      <w:r>
        <w:rPr>
          <w:b/>
        </w:rPr>
        <w:t xml:space="preserve">VIRTUS </w:t>
      </w:r>
      <w:proofErr w:type="spellStart"/>
      <w:r>
        <w:t>Anseye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- Bay </w:t>
      </w:r>
      <w:proofErr w:type="spellStart"/>
      <w:r>
        <w:rPr>
          <w:spacing w:val="-3"/>
        </w:rPr>
        <w:t>Timoun</w:t>
      </w:r>
      <w:proofErr w:type="spellEnd"/>
      <w:r>
        <w:rPr>
          <w:spacing w:val="-3"/>
        </w:rPr>
        <w:t xml:space="preserve"> </w:t>
      </w:r>
      <w:proofErr w:type="spellStart"/>
      <w:r>
        <w:t>Bondye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Pouvwa</w:t>
      </w:r>
      <w:proofErr w:type="spellEnd"/>
      <w:r>
        <w:t xml:space="preserve">". </w:t>
      </w:r>
      <w:proofErr w:type="spellStart"/>
      <w:r>
        <w:t>Inisyativ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ekipe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pwofesè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katechis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minis </w:t>
      </w:r>
      <w:proofErr w:type="spellStart"/>
      <w:r>
        <w:t>jèn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laj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rekonèt</w:t>
      </w:r>
      <w:proofErr w:type="spellEnd"/>
      <w:r>
        <w:t xml:space="preserve"> </w:t>
      </w:r>
      <w:proofErr w:type="spellStart"/>
      <w:r>
        <w:t>sitiyasyon</w:t>
      </w:r>
      <w:proofErr w:type="spellEnd"/>
      <w:r>
        <w:t xml:space="preserve"> ki pa </w:t>
      </w:r>
      <w:proofErr w:type="gramStart"/>
      <w:r>
        <w:t>an</w:t>
      </w:r>
      <w:proofErr w:type="gramEnd"/>
      <w:r>
        <w:t xml:space="preserve"> </w:t>
      </w:r>
      <w:proofErr w:type="spellStart"/>
      <w:r>
        <w:t>sekirite</w:t>
      </w:r>
      <w:proofErr w:type="spellEnd"/>
      <w:r>
        <w:t xml:space="preserve"> epi </w:t>
      </w:r>
      <w:proofErr w:type="spellStart"/>
      <w:r>
        <w:t>reyaji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kouraj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klète</w:t>
      </w:r>
      <w:proofErr w:type="spellEnd"/>
      <w:r>
        <w:t xml:space="preserve">. De </w:t>
      </w:r>
      <w:proofErr w:type="spellStart"/>
      <w:r>
        <w:t>fwa</w:t>
      </w:r>
      <w:proofErr w:type="spellEnd"/>
      <w:r>
        <w:t xml:space="preserve"> pa </w:t>
      </w:r>
      <w:proofErr w:type="spellStart"/>
      <w:r>
        <w:t>ane</w:t>
      </w:r>
      <w:proofErr w:type="spellEnd"/>
      <w:r>
        <w:t xml:space="preserve">,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nan </w:t>
      </w:r>
      <w:proofErr w:type="spellStart"/>
      <w:r>
        <w:t>pawas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 nou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sou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konstwi</w:t>
      </w:r>
      <w:proofErr w:type="spellEnd"/>
      <w:r>
        <w:t xml:space="preserve"> </w:t>
      </w:r>
      <w:proofErr w:type="spellStart"/>
      <w:r>
        <w:t>konsyantizasyon</w:t>
      </w:r>
      <w:proofErr w:type="spellEnd"/>
      <w:r>
        <w:t xml:space="preserve">, </w:t>
      </w:r>
      <w:proofErr w:type="spellStart"/>
      <w:r>
        <w:t>ranfòse</w:t>
      </w:r>
      <w:proofErr w:type="spellEnd"/>
      <w:r>
        <w:t xml:space="preserve"> limit, epi </w:t>
      </w:r>
      <w:proofErr w:type="spellStart"/>
      <w:r>
        <w:t>ankouraje</w:t>
      </w:r>
      <w:proofErr w:type="spellEnd"/>
      <w:r>
        <w:t xml:space="preserve"> </w:t>
      </w:r>
      <w:proofErr w:type="spellStart"/>
      <w:r>
        <w:t>konfyans</w:t>
      </w:r>
      <w:proofErr w:type="spellEnd"/>
      <w:r>
        <w:t xml:space="preserve">. Ou </w:t>
      </w:r>
      <w:proofErr w:type="spellStart"/>
      <w:r>
        <w:t>vle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sou </w:t>
      </w:r>
      <w:proofErr w:type="spellStart"/>
      <w:r>
        <w:t>fason</w:t>
      </w:r>
      <w:proofErr w:type="spellEnd"/>
      <w:r>
        <w:t xml:space="preserve"> n ap </w:t>
      </w:r>
      <w:proofErr w:type="spellStart"/>
      <w:r>
        <w:t>bati</w:t>
      </w:r>
      <w:proofErr w:type="spellEnd"/>
      <w:r>
        <w:t xml:space="preserve"> yon </w:t>
      </w:r>
      <w:proofErr w:type="spellStart"/>
      <w:r>
        <w:t>avni</w:t>
      </w:r>
      <w:proofErr w:type="spellEnd"/>
      <w:r>
        <w:t xml:space="preserve"> ki pi </w:t>
      </w:r>
      <w:proofErr w:type="gramStart"/>
      <w:r>
        <w:t>an</w:t>
      </w:r>
      <w:proofErr w:type="gramEnd"/>
      <w:r>
        <w:t xml:space="preserve"> </w:t>
      </w:r>
      <w:proofErr w:type="spellStart"/>
      <w:r>
        <w:t>sekirite</w:t>
      </w:r>
      <w:proofErr w:type="spellEnd"/>
      <w:r>
        <w:t xml:space="preserve">? </w:t>
      </w:r>
      <w:proofErr w:type="spellStart"/>
      <w:r>
        <w:t>Vizite</w:t>
      </w:r>
      <w:proofErr w:type="spellEnd"/>
      <w:r>
        <w:fldChar w:fldCharType="begin"/>
      </w:r>
      <w:r>
        <w:instrText>HYPERLINK "http://www.diocesepb.org/education-and-training-of-adults-children-and-youth" \h</w:instrText>
      </w:r>
      <w:r>
        <w:fldChar w:fldCharType="separate"/>
      </w:r>
      <w:r>
        <w:t xml:space="preserve"> www.diocesepb.org/education-and-training-of-adults-children-and-</w:t>
      </w:r>
      <w:r>
        <w:t>y</w:t>
      </w:r>
      <w:r>
        <w:t>outh.</w:t>
      </w:r>
      <w:r>
        <w:rPr>
          <w:spacing w:val="-16"/>
        </w:rPr>
        <w:t xml:space="preserve"> </w:t>
      </w:r>
      <w:r>
        <w:fldChar w:fldCharType="end"/>
      </w:r>
      <w:proofErr w:type="spellStart"/>
      <w:r>
        <w:t>Ansanm</w:t>
      </w:r>
      <w:proofErr w:type="spellEnd"/>
      <w:r>
        <w:t>,</w:t>
      </w:r>
      <w:r>
        <w:rPr>
          <w:spacing w:val="-16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ap</w:t>
      </w:r>
      <w:r>
        <w:rPr>
          <w:spacing w:val="-16"/>
        </w:rPr>
        <w:t xml:space="preserve"> </w:t>
      </w:r>
      <w:proofErr w:type="spellStart"/>
      <w:r>
        <w:t>elve</w:t>
      </w:r>
      <w:proofErr w:type="spellEnd"/>
      <w:r>
        <w:rPr>
          <w:spacing w:val="-16"/>
        </w:rPr>
        <w:t xml:space="preserve"> </w:t>
      </w:r>
      <w:r>
        <w:t xml:space="preserve">yon </w:t>
      </w:r>
      <w:proofErr w:type="spellStart"/>
      <w:r>
        <w:t>jenerasyon</w:t>
      </w:r>
      <w:proofErr w:type="spellEnd"/>
      <w:r>
        <w:t xml:space="preserve"> ki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valè</w:t>
      </w:r>
      <w:proofErr w:type="spellEnd"/>
      <w:r>
        <w:t xml:space="preserve"> li—epi </w:t>
      </w:r>
      <w:proofErr w:type="spellStart"/>
      <w:r>
        <w:t>kijan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pwoteje</w:t>
      </w:r>
      <w:proofErr w:type="spellEnd"/>
      <w:r>
        <w:rPr>
          <w:spacing w:val="-12"/>
        </w:rPr>
        <w:t xml:space="preserve"> </w:t>
      </w:r>
      <w:r>
        <w:t>li.</w:t>
      </w:r>
    </w:p>
    <w:p w14:paraId="46D5EB8E" w14:textId="77777777" w:rsidR="00E757A7" w:rsidRDefault="00E757A7">
      <w:pPr>
        <w:pStyle w:val="BodyText"/>
        <w:spacing w:before="3"/>
        <w:ind w:left="0"/>
        <w:rPr>
          <w:sz w:val="25"/>
        </w:rPr>
      </w:pPr>
    </w:p>
    <w:p w14:paraId="46D5EB8F" w14:textId="77777777" w:rsidR="00E757A7" w:rsidRDefault="00000000">
      <w:pPr>
        <w:pStyle w:val="Heading1"/>
        <w:numPr>
          <w:ilvl w:val="0"/>
          <w:numId w:val="2"/>
        </w:numPr>
        <w:tabs>
          <w:tab w:val="left" w:pos="345"/>
        </w:tabs>
      </w:pPr>
      <w:proofErr w:type="spellStart"/>
      <w:r>
        <w:t>Pwoteje</w:t>
      </w:r>
      <w:proofErr w:type="spellEnd"/>
      <w:r>
        <w:t xml:space="preserve"> </w:t>
      </w:r>
      <w:proofErr w:type="spellStart"/>
      <w:r>
        <w:t>Adilt</w:t>
      </w:r>
      <w:proofErr w:type="spellEnd"/>
      <w:r>
        <w:t xml:space="preserve"> </w:t>
      </w:r>
      <w:proofErr w:type="spellStart"/>
      <w:r>
        <w:t>Vilnerab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Konpasyon</w:t>
      </w:r>
      <w:proofErr w:type="spellEnd"/>
      <w:r>
        <w:t xml:space="preserve"> </w:t>
      </w:r>
      <w:proofErr w:type="spellStart"/>
      <w:r>
        <w:t>ak</w:t>
      </w:r>
      <w:proofErr w:type="spellEnd"/>
      <w:r>
        <w:rPr>
          <w:spacing w:val="-11"/>
        </w:rPr>
        <w:t xml:space="preserve"> </w:t>
      </w:r>
      <w:r>
        <w:t>Swen</w:t>
      </w:r>
    </w:p>
    <w:p w14:paraId="46D5EB90" w14:textId="77777777" w:rsidR="00E757A7" w:rsidRDefault="00000000">
      <w:pPr>
        <w:pStyle w:val="BodyText"/>
        <w:spacing w:line="276" w:lineRule="auto"/>
        <w:ind w:right="113"/>
      </w:pPr>
      <w:r>
        <w:t xml:space="preserve">Nan </w:t>
      </w:r>
      <w:proofErr w:type="spellStart"/>
      <w:r>
        <w:t>Dyosèz</w:t>
      </w:r>
      <w:proofErr w:type="spellEnd"/>
      <w:r>
        <w:t xml:space="preserve"> Palm Beach la,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granmoun</w:t>
      </w:r>
      <w:proofErr w:type="spellEnd"/>
      <w:r>
        <w:t xml:space="preserve"> </w:t>
      </w:r>
      <w:proofErr w:type="spellStart"/>
      <w:r>
        <w:t>vilnerab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yon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sakre</w:t>
      </w:r>
      <w:proofErr w:type="spellEnd"/>
      <w:r>
        <w:t xml:space="preserve">. Kit se yon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defi </w:t>
      </w:r>
      <w:proofErr w:type="spellStart"/>
      <w:r>
        <w:t>fizik</w:t>
      </w:r>
      <w:proofErr w:type="spellEnd"/>
      <w:r>
        <w:t xml:space="preserve">, lit </w:t>
      </w:r>
      <w:proofErr w:type="spellStart"/>
      <w:r>
        <w:t>emosyonèl</w:t>
      </w:r>
      <w:proofErr w:type="spellEnd"/>
      <w:r>
        <w:t xml:space="preserve">,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devlòpmantal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efè</w:t>
      </w:r>
      <w:proofErr w:type="spellEnd"/>
      <w:r>
        <w:t xml:space="preserve"> </w:t>
      </w:r>
      <w:proofErr w:type="spellStart"/>
      <w:r>
        <w:t>vyeyisman</w:t>
      </w:r>
      <w:proofErr w:type="spellEnd"/>
      <w:r>
        <w:t xml:space="preserve">, nou </w:t>
      </w:r>
      <w:proofErr w:type="spellStart"/>
      <w:r>
        <w:t>kwè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merite</w:t>
      </w:r>
      <w:proofErr w:type="spellEnd"/>
      <w:r>
        <w:t xml:space="preserve"> </w:t>
      </w:r>
      <w:proofErr w:type="spellStart"/>
      <w:r>
        <w:t>diyite</w:t>
      </w:r>
      <w:proofErr w:type="spellEnd"/>
      <w:r>
        <w:t xml:space="preserve">, </w:t>
      </w:r>
      <w:proofErr w:type="spellStart"/>
      <w:r>
        <w:t>respè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pwoteksyon</w:t>
      </w:r>
      <w:proofErr w:type="spellEnd"/>
      <w:r>
        <w:t xml:space="preserve">. Pou </w:t>
      </w:r>
      <w:proofErr w:type="spellStart"/>
      <w:r>
        <w:t>asire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nou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espesyalize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granmoun</w:t>
      </w:r>
      <w:proofErr w:type="spellEnd"/>
      <w:r>
        <w:t xml:space="preserve"> </w:t>
      </w:r>
      <w:proofErr w:type="spellStart"/>
      <w:r>
        <w:t>vilnerab</w:t>
      </w:r>
      <w:proofErr w:type="spellEnd"/>
      <w:r>
        <w:t xml:space="preserve"> -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18 </w:t>
      </w:r>
      <w:proofErr w:type="gramStart"/>
      <w:r>
        <w:t>an</w:t>
      </w:r>
      <w:proofErr w:type="gramEnd"/>
      <w:r>
        <w:t xml:space="preserve"> ki gen </w:t>
      </w:r>
      <w:proofErr w:type="spellStart"/>
      <w:r>
        <w:t>lavi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ki ka </w:t>
      </w:r>
      <w:proofErr w:type="spellStart"/>
      <w:r>
        <w:t>afekte</w:t>
      </w:r>
      <w:proofErr w:type="spellEnd"/>
      <w:r>
        <w:t xml:space="preserve"> pa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kondisyon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laj</w:t>
      </w:r>
      <w:proofErr w:type="spellEnd"/>
      <w:r>
        <w:t xml:space="preserve">.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pa </w:t>
      </w:r>
      <w:proofErr w:type="spellStart"/>
      <w:r>
        <w:t>sèlman</w:t>
      </w:r>
      <w:proofErr w:type="spellEnd"/>
      <w:r>
        <w:t xml:space="preserve"> yon </w:t>
      </w:r>
      <w:proofErr w:type="spellStart"/>
      <w:r>
        <w:t>egzijans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volontè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- se yon </w:t>
      </w:r>
      <w:proofErr w:type="spellStart"/>
      <w:r>
        <w:t>envitasyon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pawasyen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yon</w:t>
      </w:r>
    </w:p>
    <w:p w14:paraId="46D5EB91" w14:textId="77777777" w:rsidR="00E757A7" w:rsidRDefault="00E757A7">
      <w:pPr>
        <w:spacing w:line="276" w:lineRule="auto"/>
        <w:sectPr w:rsidR="00E757A7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14:paraId="46D5EB92" w14:textId="77777777" w:rsidR="00E757A7" w:rsidRDefault="00000000">
      <w:pPr>
        <w:pStyle w:val="BodyText"/>
        <w:spacing w:before="80" w:line="276" w:lineRule="auto"/>
        <w:ind w:right="279"/>
      </w:pPr>
      <w:proofErr w:type="spellStart"/>
      <w:r>
        <w:lastRenderedPageBreak/>
        <w:t>kominote</w:t>
      </w:r>
      <w:proofErr w:type="spellEnd"/>
      <w:r>
        <w:t xml:space="preserve"> ki pi </w:t>
      </w:r>
      <w:proofErr w:type="spellStart"/>
      <w:r>
        <w:t>enfòme</w:t>
      </w:r>
      <w:proofErr w:type="spellEnd"/>
      <w:r>
        <w:t xml:space="preserve">, ki 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sousi</w:t>
      </w:r>
      <w:proofErr w:type="spellEnd"/>
      <w:r>
        <w:t xml:space="preserve">. Ou </w:t>
      </w:r>
      <w:proofErr w:type="spellStart"/>
      <w:r>
        <w:t>vle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? </w:t>
      </w:r>
      <w:proofErr w:type="spellStart"/>
      <w:r>
        <w:t>Vizite</w:t>
      </w:r>
      <w:proofErr w:type="spellEnd"/>
      <w:r>
        <w:fldChar w:fldCharType="begin"/>
      </w:r>
      <w:r>
        <w:instrText>HYPERLINK "http://www.diocesepb.org/education-and-training-of-adults-children-and-youth" \h</w:instrText>
      </w:r>
      <w:r>
        <w:fldChar w:fldCharType="separate"/>
      </w:r>
      <w:r>
        <w:t xml:space="preserve"> www.diocesepb.org/education-and-training-of-adults-children-and-youth </w:t>
      </w:r>
      <w:r>
        <w:fldChar w:fldCharType="end"/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ankouraje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, </w:t>
      </w:r>
      <w:proofErr w:type="spellStart"/>
      <w:r>
        <w:t>konpreyansyon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espwa</w:t>
      </w:r>
      <w:proofErr w:type="spellEnd"/>
      <w:r>
        <w:t xml:space="preserve">. </w:t>
      </w:r>
      <w:proofErr w:type="spellStart"/>
      <w:r>
        <w:t>Ansanm</w:t>
      </w:r>
      <w:proofErr w:type="spellEnd"/>
      <w:r>
        <w:t xml:space="preserve">, n ap </w:t>
      </w:r>
      <w:proofErr w:type="spellStart"/>
      <w:r>
        <w:t>bati</w:t>
      </w:r>
      <w:proofErr w:type="spellEnd"/>
      <w:r>
        <w:t xml:space="preserve"> yon </w:t>
      </w:r>
      <w:proofErr w:type="spellStart"/>
      <w:r>
        <w:t>Legliz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granmoun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wè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</w:t>
      </w:r>
      <w:proofErr w:type="spellStart"/>
      <w:r>
        <w:t>sipòte</w:t>
      </w:r>
      <w:proofErr w:type="spellEnd"/>
      <w:r>
        <w:t xml:space="preserve"> e </w:t>
      </w:r>
      <w:proofErr w:type="gramStart"/>
      <w:r>
        <w:t>an</w:t>
      </w:r>
      <w:proofErr w:type="gramEnd"/>
      <w:r>
        <w:t xml:space="preserve"> </w:t>
      </w:r>
      <w:proofErr w:type="spellStart"/>
      <w:r>
        <w:t>sekirite</w:t>
      </w:r>
      <w:proofErr w:type="spellEnd"/>
      <w:r>
        <w:t>.</w:t>
      </w:r>
    </w:p>
    <w:sectPr w:rsidR="00E757A7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EE6"/>
    <w:multiLevelType w:val="hybridMultilevel"/>
    <w:tmpl w:val="5C7EC172"/>
    <w:lvl w:ilvl="0" w:tplc="DF94D932">
      <w:numFmt w:val="bullet"/>
      <w:lvlText w:val="•"/>
      <w:lvlJc w:val="left"/>
      <w:pPr>
        <w:ind w:left="238" w:hanging="139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F5C68FC">
      <w:numFmt w:val="bullet"/>
      <w:lvlText w:val="•"/>
      <w:lvlJc w:val="left"/>
      <w:pPr>
        <w:ind w:left="1170" w:hanging="139"/>
      </w:pPr>
      <w:rPr>
        <w:rFonts w:hint="default"/>
        <w:lang w:val="en-US" w:eastAsia="en-US" w:bidi="en-US"/>
      </w:rPr>
    </w:lvl>
    <w:lvl w:ilvl="2" w:tplc="02140168">
      <w:numFmt w:val="bullet"/>
      <w:lvlText w:val="•"/>
      <w:lvlJc w:val="left"/>
      <w:pPr>
        <w:ind w:left="2100" w:hanging="139"/>
      </w:pPr>
      <w:rPr>
        <w:rFonts w:hint="default"/>
        <w:lang w:val="en-US" w:eastAsia="en-US" w:bidi="en-US"/>
      </w:rPr>
    </w:lvl>
    <w:lvl w:ilvl="3" w:tplc="6FBC1AB8">
      <w:numFmt w:val="bullet"/>
      <w:lvlText w:val="•"/>
      <w:lvlJc w:val="left"/>
      <w:pPr>
        <w:ind w:left="3030" w:hanging="139"/>
      </w:pPr>
      <w:rPr>
        <w:rFonts w:hint="default"/>
        <w:lang w:val="en-US" w:eastAsia="en-US" w:bidi="en-US"/>
      </w:rPr>
    </w:lvl>
    <w:lvl w:ilvl="4" w:tplc="8D9049E6">
      <w:numFmt w:val="bullet"/>
      <w:lvlText w:val="•"/>
      <w:lvlJc w:val="left"/>
      <w:pPr>
        <w:ind w:left="3960" w:hanging="139"/>
      </w:pPr>
      <w:rPr>
        <w:rFonts w:hint="default"/>
        <w:lang w:val="en-US" w:eastAsia="en-US" w:bidi="en-US"/>
      </w:rPr>
    </w:lvl>
    <w:lvl w:ilvl="5" w:tplc="7F80F72C">
      <w:numFmt w:val="bullet"/>
      <w:lvlText w:val="•"/>
      <w:lvlJc w:val="left"/>
      <w:pPr>
        <w:ind w:left="4890" w:hanging="139"/>
      </w:pPr>
      <w:rPr>
        <w:rFonts w:hint="default"/>
        <w:lang w:val="en-US" w:eastAsia="en-US" w:bidi="en-US"/>
      </w:rPr>
    </w:lvl>
    <w:lvl w:ilvl="6" w:tplc="EFBA648C">
      <w:numFmt w:val="bullet"/>
      <w:lvlText w:val="•"/>
      <w:lvlJc w:val="left"/>
      <w:pPr>
        <w:ind w:left="5820" w:hanging="139"/>
      </w:pPr>
      <w:rPr>
        <w:rFonts w:hint="default"/>
        <w:lang w:val="en-US" w:eastAsia="en-US" w:bidi="en-US"/>
      </w:rPr>
    </w:lvl>
    <w:lvl w:ilvl="7" w:tplc="B10CAE8E">
      <w:numFmt w:val="bullet"/>
      <w:lvlText w:val="•"/>
      <w:lvlJc w:val="left"/>
      <w:pPr>
        <w:ind w:left="6750" w:hanging="139"/>
      </w:pPr>
      <w:rPr>
        <w:rFonts w:hint="default"/>
        <w:lang w:val="en-US" w:eastAsia="en-US" w:bidi="en-US"/>
      </w:rPr>
    </w:lvl>
    <w:lvl w:ilvl="8" w:tplc="0E5EA5FC">
      <w:numFmt w:val="bullet"/>
      <w:lvlText w:val="•"/>
      <w:lvlJc w:val="left"/>
      <w:pPr>
        <w:ind w:left="7680" w:hanging="139"/>
      </w:pPr>
      <w:rPr>
        <w:rFonts w:hint="default"/>
        <w:lang w:val="en-US" w:eastAsia="en-US" w:bidi="en-US"/>
      </w:rPr>
    </w:lvl>
  </w:abstractNum>
  <w:abstractNum w:abstractNumId="1" w15:restartNumberingAfterBreak="0">
    <w:nsid w:val="51CF4048"/>
    <w:multiLevelType w:val="hybridMultilevel"/>
    <w:tmpl w:val="B0EA993E"/>
    <w:lvl w:ilvl="0" w:tplc="5694F260">
      <w:start w:val="1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en-US"/>
      </w:rPr>
    </w:lvl>
    <w:lvl w:ilvl="1" w:tplc="D968FA0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9B8E3598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7D0A6E46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DC042490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177C3782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C56077AC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63A04B92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71BA856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num w:numId="1" w16cid:durableId="887650405">
    <w:abstractNumId w:val="0"/>
  </w:num>
  <w:num w:numId="2" w16cid:durableId="21104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7A7"/>
    <w:rsid w:val="00095CBE"/>
    <w:rsid w:val="004F0724"/>
    <w:rsid w:val="005B6642"/>
    <w:rsid w:val="007A5A81"/>
    <w:rsid w:val="00E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EB7C"/>
  <w15:docId w15:val="{0FDA0300-E2F1-4E2D-B6FE-5AB34E5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344" w:hanging="2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00"/>
    </w:pPr>
  </w:style>
  <w:style w:type="paragraph" w:styleId="ListParagraph">
    <w:name w:val="List Paragraph"/>
    <w:basedOn w:val="Normal"/>
    <w:uiPriority w:val="1"/>
    <w:qFormat/>
    <w:pPr>
      <w:spacing w:before="38"/>
      <w:ind w:left="238" w:hanging="1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5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pb.org/safe-environments.html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iocesepb.org/safe-environments.html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b503f-cbbe-4d4d-bf62-5e824d443ac9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AB26E4FCE43A16DC07D1CA37B68" ma:contentTypeVersion="13" ma:contentTypeDescription="Create a new document." ma:contentTypeScope="" ma:versionID="ea3088e86bfe308967fc397c3aaa328a">
  <xsd:schema xmlns:xsd="http://www.w3.org/2001/XMLSchema" xmlns:xs="http://www.w3.org/2001/XMLSchema" xmlns:p="http://schemas.microsoft.com/office/2006/metadata/properties" xmlns:ns2="6f4b503f-cbbe-4d4d-bf62-5e824d443ac9" xmlns:ns3="49fd5bac-3f7b-4a4f-b721-35f8a6dfa5d4" targetNamespace="http://schemas.microsoft.com/office/2006/metadata/properties" ma:root="true" ma:fieldsID="e7d98ffbb75dfc2ac47bfe9bce4dcd67" ns2:_="" ns3:_="">
    <xsd:import namespace="6f4b503f-cbbe-4d4d-bf62-5e824d443ac9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03f-cbbe-4d4d-bf62-5e824d44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10F53-932C-497D-8740-DC5DCCE9D677}">
  <ds:schemaRefs>
    <ds:schemaRef ds:uri="http://schemas.microsoft.com/office/2006/metadata/properties"/>
    <ds:schemaRef ds:uri="http://schemas.microsoft.com/office/infopath/2007/PartnerControls"/>
    <ds:schemaRef ds:uri="6f4b503f-cbbe-4d4d-bf62-5e824d443ac9"/>
    <ds:schemaRef ds:uri="49fd5bac-3f7b-4a4f-b721-35f8a6dfa5d4"/>
  </ds:schemaRefs>
</ds:datastoreItem>
</file>

<file path=customXml/itemProps2.xml><?xml version="1.0" encoding="utf-8"?>
<ds:datastoreItem xmlns:ds="http://schemas.openxmlformats.org/officeDocument/2006/customXml" ds:itemID="{8260DE25-6346-4A45-B795-DB2AE7800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A24B4-DF9C-4A10-BC38-C2B13B29D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3030</Characters>
  <Application>Microsoft Office Word</Application>
  <DocSecurity>0</DocSecurity>
  <Lines>54</Lines>
  <Paragraphs>22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announcements</dc:title>
  <cp:lastModifiedBy>Theresa Kisrow</cp:lastModifiedBy>
  <cp:revision>3</cp:revision>
  <dcterms:created xsi:type="dcterms:W3CDTF">2025-11-10T16:28:00Z</dcterms:created>
  <dcterms:modified xsi:type="dcterms:W3CDTF">2025-11-20T20:27:00Z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0x0101004A9A2AB26E4FCE43A16DC07D1CA37B68</vt:lpwstr>
  </property>
  <property fmtid="{D5CDD505-2E9C-101B-9397-08002B2CF9AE}" pid="3" name="MediaServiceImageTags">
    <vt:lpwstr/>
  </property>
</Properties>
</file>