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3A638" w14:textId="77777777" w:rsidR="007033C4" w:rsidRDefault="00267563">
      <w:pPr>
        <w:pStyle w:val="Heading1"/>
        <w:spacing w:before="20"/>
        <w:ind w:right="2391" w:firstLine="340"/>
      </w:pPr>
      <w:r>
        <w:rPr>
          <w:noProof/>
        </w:rPr>
        <w:drawing>
          <wp:anchor distT="0" distB="0" distL="0" distR="0" simplePos="0" relativeHeight="251658240" behindDoc="0" locked="0" layoutInCell="1" allowOverlap="1" wp14:anchorId="4A53A668" wp14:editId="4A53A669">
            <wp:simplePos x="0" y="0"/>
            <wp:positionH relativeFrom="page">
              <wp:posOffset>1114425</wp:posOffset>
            </wp:positionH>
            <wp:positionV relativeFrom="paragraph">
              <wp:posOffset>12374</wp:posOffset>
            </wp:positionV>
            <wp:extent cx="736600" cy="8576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6600" cy="857602"/>
                    </a:xfrm>
                    <a:prstGeom prst="rect">
                      <a:avLst/>
                    </a:prstGeom>
                  </pic:spPr>
                </pic:pic>
              </a:graphicData>
            </a:graphic>
          </wp:anchor>
        </w:drawing>
      </w:r>
      <w:r>
        <w:t>Diocese of Palm Beach Office of Communications</w:t>
      </w:r>
    </w:p>
    <w:p w14:paraId="4A53A639" w14:textId="77777777" w:rsidR="007033C4" w:rsidRDefault="00267563">
      <w:pPr>
        <w:spacing w:line="389" w:lineRule="exact"/>
        <w:ind w:left="4118"/>
        <w:rPr>
          <w:rFonts w:ascii="Calibri"/>
          <w:b/>
          <w:sz w:val="32"/>
        </w:rPr>
      </w:pPr>
      <w:r>
        <w:rPr>
          <w:rFonts w:ascii="Calibri"/>
          <w:b/>
          <w:sz w:val="32"/>
        </w:rPr>
        <w:t>Social Media Tips</w:t>
      </w:r>
    </w:p>
    <w:p w14:paraId="4A53A63A" w14:textId="77777777" w:rsidR="007033C4" w:rsidRDefault="007033C4">
      <w:pPr>
        <w:pStyle w:val="BodyText"/>
        <w:spacing w:before="0"/>
        <w:rPr>
          <w:rFonts w:ascii="Calibri"/>
          <w:b/>
          <w:sz w:val="20"/>
        </w:rPr>
      </w:pPr>
    </w:p>
    <w:p w14:paraId="4A53A63B" w14:textId="77777777" w:rsidR="007033C4" w:rsidRDefault="007033C4">
      <w:pPr>
        <w:pStyle w:val="BodyText"/>
        <w:spacing w:before="5"/>
        <w:rPr>
          <w:rFonts w:ascii="Calibri"/>
          <w:b/>
          <w:sz w:val="17"/>
        </w:rPr>
      </w:pPr>
    </w:p>
    <w:p w14:paraId="4A53A63C" w14:textId="77777777" w:rsidR="007033C4" w:rsidRDefault="00267563">
      <w:pPr>
        <w:pStyle w:val="Heading2"/>
        <w:numPr>
          <w:ilvl w:val="0"/>
          <w:numId w:val="1"/>
        </w:numPr>
        <w:tabs>
          <w:tab w:val="left" w:pos="520"/>
          <w:tab w:val="left" w:pos="521"/>
        </w:tabs>
        <w:spacing w:before="52"/>
        <w:ind w:hanging="361"/>
      </w:pPr>
      <w:r>
        <w:t>Confirm your Facebook</w:t>
      </w:r>
      <w:r>
        <w:rPr>
          <w:spacing w:val="-1"/>
        </w:rPr>
        <w:t xml:space="preserve"> </w:t>
      </w:r>
      <w:r>
        <w:t>handle/username</w:t>
      </w:r>
    </w:p>
    <w:p w14:paraId="4A53A63D" w14:textId="77777777" w:rsidR="007033C4" w:rsidRDefault="00267563">
      <w:pPr>
        <w:pStyle w:val="BodyText"/>
        <w:spacing w:line="276" w:lineRule="auto"/>
        <w:ind w:left="520" w:right="231"/>
      </w:pPr>
      <w:r>
        <w:t>You will need to be an administrator to create a handle/username for your page. Your page's username will appear below your page's name and in your page's URL to help people find and remember your page. Click “create page @username” on the left side of your page, enter a username, click “create username.”</w:t>
      </w:r>
    </w:p>
    <w:p w14:paraId="4A53A63E" w14:textId="77777777" w:rsidR="007033C4" w:rsidRDefault="007033C4">
      <w:pPr>
        <w:pStyle w:val="BodyText"/>
        <w:spacing w:before="8"/>
        <w:rPr>
          <w:sz w:val="27"/>
        </w:rPr>
      </w:pPr>
    </w:p>
    <w:p w14:paraId="4A53A63F" w14:textId="77777777" w:rsidR="007033C4" w:rsidRDefault="00267563">
      <w:pPr>
        <w:pStyle w:val="Heading2"/>
        <w:numPr>
          <w:ilvl w:val="0"/>
          <w:numId w:val="1"/>
        </w:numPr>
        <w:tabs>
          <w:tab w:val="left" w:pos="521"/>
        </w:tabs>
        <w:ind w:hanging="361"/>
      </w:pPr>
      <w:r>
        <w:t>Complete the “About” and “Story” sections</w:t>
      </w:r>
    </w:p>
    <w:p w14:paraId="4A53A640" w14:textId="77777777" w:rsidR="007033C4" w:rsidRDefault="00267563">
      <w:pPr>
        <w:pStyle w:val="BodyText"/>
        <w:spacing w:before="43" w:line="276" w:lineRule="auto"/>
        <w:ind w:left="520" w:right="538"/>
      </w:pPr>
      <w:r>
        <w:t>To get started click “about” or “edit story” to enter a description of your parish. You can enter information that describes your place of work, enter phone numbers, emails, website, hours, etc.</w:t>
      </w:r>
    </w:p>
    <w:p w14:paraId="4A53A641" w14:textId="77777777" w:rsidR="007033C4" w:rsidRDefault="007033C4">
      <w:pPr>
        <w:pStyle w:val="BodyText"/>
        <w:spacing w:before="6"/>
        <w:rPr>
          <w:sz w:val="27"/>
        </w:rPr>
      </w:pPr>
    </w:p>
    <w:p w14:paraId="4A53A642" w14:textId="77777777" w:rsidR="007033C4" w:rsidRDefault="00267563">
      <w:pPr>
        <w:pStyle w:val="Heading2"/>
        <w:numPr>
          <w:ilvl w:val="0"/>
          <w:numId w:val="1"/>
        </w:numPr>
        <w:tabs>
          <w:tab w:val="left" w:pos="521"/>
        </w:tabs>
        <w:ind w:hanging="361"/>
      </w:pPr>
      <w:r>
        <w:t>Engage with your</w:t>
      </w:r>
      <w:r>
        <w:rPr>
          <w:spacing w:val="-3"/>
        </w:rPr>
        <w:t xml:space="preserve"> </w:t>
      </w:r>
      <w:r>
        <w:t>audience</w:t>
      </w:r>
    </w:p>
    <w:p w14:paraId="4A53A643" w14:textId="77777777" w:rsidR="007033C4" w:rsidRDefault="00267563">
      <w:pPr>
        <w:pStyle w:val="BodyText"/>
        <w:spacing w:before="45"/>
        <w:ind w:left="520"/>
      </w:pPr>
      <w:r>
        <w:t>Like comments that are made, conduct “call outs,” answer questions, and let your</w:t>
      </w:r>
    </w:p>
    <w:p w14:paraId="4A53A644" w14:textId="77777777" w:rsidR="007033C4" w:rsidRDefault="00267563">
      <w:pPr>
        <w:pStyle w:val="BodyText"/>
        <w:spacing w:before="43"/>
        <w:ind w:left="520"/>
      </w:pPr>
      <w:r>
        <w:t>audience know this is a two-way form of communication.</w:t>
      </w:r>
    </w:p>
    <w:p w14:paraId="4A53A645" w14:textId="77777777" w:rsidR="007033C4" w:rsidRDefault="007033C4">
      <w:pPr>
        <w:pStyle w:val="BodyText"/>
        <w:spacing w:before="3"/>
        <w:rPr>
          <w:sz w:val="31"/>
        </w:rPr>
      </w:pPr>
    </w:p>
    <w:p w14:paraId="4A53A646" w14:textId="77777777" w:rsidR="007033C4" w:rsidRDefault="00267563">
      <w:pPr>
        <w:pStyle w:val="Heading2"/>
        <w:numPr>
          <w:ilvl w:val="0"/>
          <w:numId w:val="1"/>
        </w:numPr>
        <w:tabs>
          <w:tab w:val="left" w:pos="521"/>
        </w:tabs>
        <w:ind w:hanging="361"/>
      </w:pPr>
      <w:r>
        <w:t>Conduct</w:t>
      </w:r>
      <w:r>
        <w:rPr>
          <w:spacing w:val="-1"/>
        </w:rPr>
        <w:t xml:space="preserve"> </w:t>
      </w:r>
      <w:r>
        <w:t>Research</w:t>
      </w:r>
    </w:p>
    <w:p w14:paraId="4A53A647" w14:textId="77777777" w:rsidR="007033C4" w:rsidRDefault="00267563">
      <w:pPr>
        <w:pStyle w:val="BodyText"/>
        <w:spacing w:before="44" w:line="276" w:lineRule="auto"/>
        <w:ind w:left="520" w:right="172"/>
      </w:pPr>
      <w:r>
        <w:t>Do you want to drive traffic to your website, grow your followers, attract donors, or increase attendance at an event? Once you have completed research as to what your goals are, you can plan how to implement strategies to fulfill measurable objectives for each of these goals.</w:t>
      </w:r>
    </w:p>
    <w:p w14:paraId="4A53A648" w14:textId="77777777" w:rsidR="007033C4" w:rsidRDefault="007033C4">
      <w:pPr>
        <w:pStyle w:val="BodyText"/>
        <w:spacing w:before="7"/>
        <w:rPr>
          <w:sz w:val="27"/>
        </w:rPr>
      </w:pPr>
    </w:p>
    <w:p w14:paraId="4A53A649" w14:textId="77777777" w:rsidR="007033C4" w:rsidRDefault="00267563">
      <w:pPr>
        <w:pStyle w:val="Heading2"/>
        <w:numPr>
          <w:ilvl w:val="0"/>
          <w:numId w:val="1"/>
        </w:numPr>
        <w:tabs>
          <w:tab w:val="left" w:pos="521"/>
        </w:tabs>
        <w:ind w:hanging="361"/>
      </w:pPr>
      <w:r>
        <w:t>Develop a Social Media</w:t>
      </w:r>
      <w:r>
        <w:rPr>
          <w:spacing w:val="-2"/>
        </w:rPr>
        <w:t xml:space="preserve"> </w:t>
      </w:r>
      <w:r>
        <w:t>Plan</w:t>
      </w:r>
    </w:p>
    <w:p w14:paraId="4A53A64A" w14:textId="77777777" w:rsidR="007033C4" w:rsidRDefault="00267563">
      <w:pPr>
        <w:pStyle w:val="BodyText"/>
        <w:spacing w:line="276" w:lineRule="auto"/>
        <w:ind w:left="520" w:right="231"/>
      </w:pPr>
      <w:r>
        <w:t>Once your research is completed, think of who your audience will be on each social media site. Decide who will be administering the content, how often you will post, and the marketing messages you are trying to convey.</w:t>
      </w:r>
    </w:p>
    <w:p w14:paraId="4A53A64B" w14:textId="77777777" w:rsidR="007033C4" w:rsidRDefault="007033C4">
      <w:pPr>
        <w:pStyle w:val="BodyText"/>
        <w:spacing w:before="6"/>
        <w:rPr>
          <w:sz w:val="27"/>
        </w:rPr>
      </w:pPr>
    </w:p>
    <w:p w14:paraId="4A53A64C" w14:textId="77777777" w:rsidR="007033C4" w:rsidRDefault="00267563">
      <w:pPr>
        <w:pStyle w:val="Heading2"/>
        <w:numPr>
          <w:ilvl w:val="0"/>
          <w:numId w:val="1"/>
        </w:numPr>
        <w:tabs>
          <w:tab w:val="left" w:pos="577"/>
          <w:tab w:val="left" w:pos="578"/>
        </w:tabs>
        <w:ind w:left="578" w:hanging="418"/>
      </w:pPr>
      <w:r>
        <w:t>Study your</w:t>
      </w:r>
      <w:r>
        <w:rPr>
          <w:spacing w:val="-3"/>
        </w:rPr>
        <w:t xml:space="preserve"> </w:t>
      </w:r>
      <w:r>
        <w:t>analytics</w:t>
      </w:r>
    </w:p>
    <w:p w14:paraId="4A53A64D" w14:textId="77777777" w:rsidR="007033C4" w:rsidRDefault="00267563">
      <w:pPr>
        <w:pStyle w:val="BodyText"/>
        <w:spacing w:line="276" w:lineRule="auto"/>
        <w:ind w:left="520"/>
      </w:pPr>
      <w:r>
        <w:t>Use the analytics tools built in to social media sites to understand your audience. Take the time to review the “insights” that are provided through social media to learn when your audience is the most engaged, what content is the most viral, and which posts get the most traction. Build on this success and modify the posts that are less engaging.</w:t>
      </w:r>
    </w:p>
    <w:p w14:paraId="4A53A64E" w14:textId="77777777" w:rsidR="007033C4" w:rsidRDefault="007033C4">
      <w:pPr>
        <w:spacing w:line="276" w:lineRule="auto"/>
        <w:sectPr w:rsidR="007033C4">
          <w:type w:val="continuous"/>
          <w:pgSz w:w="12240" w:h="15840"/>
          <w:pgMar w:top="1420" w:right="1340" w:bottom="280" w:left="1640" w:header="720" w:footer="720" w:gutter="0"/>
          <w:cols w:space="720"/>
        </w:sectPr>
      </w:pPr>
    </w:p>
    <w:p w14:paraId="4A53A64F" w14:textId="77777777" w:rsidR="007033C4" w:rsidRDefault="00267563">
      <w:pPr>
        <w:pStyle w:val="Heading2"/>
        <w:numPr>
          <w:ilvl w:val="0"/>
          <w:numId w:val="1"/>
        </w:numPr>
        <w:tabs>
          <w:tab w:val="left" w:pos="521"/>
        </w:tabs>
        <w:spacing w:before="39"/>
        <w:ind w:hanging="361"/>
      </w:pPr>
      <w:r>
        <w:lastRenderedPageBreak/>
        <w:t>Schedule</w:t>
      </w:r>
      <w:r>
        <w:rPr>
          <w:spacing w:val="-1"/>
        </w:rPr>
        <w:t xml:space="preserve"> </w:t>
      </w:r>
      <w:r>
        <w:t>posts</w:t>
      </w:r>
    </w:p>
    <w:p w14:paraId="4A53A650" w14:textId="77777777" w:rsidR="007033C4" w:rsidRDefault="00267563">
      <w:pPr>
        <w:pStyle w:val="BodyText"/>
        <w:spacing w:before="44" w:line="276" w:lineRule="auto"/>
        <w:ind w:left="520" w:right="231"/>
      </w:pPr>
      <w:r>
        <w:t>Take the time to schedule posts to run during the times where there is the most activity on your social media sites. Posting information that is not time sensitive, but relevant to your marketing pillars is an ideal way to schedule and share content.</w:t>
      </w:r>
    </w:p>
    <w:p w14:paraId="4A53A651" w14:textId="77777777" w:rsidR="007033C4" w:rsidRDefault="007033C4">
      <w:pPr>
        <w:pStyle w:val="BodyText"/>
        <w:spacing w:before="7"/>
        <w:rPr>
          <w:sz w:val="27"/>
        </w:rPr>
      </w:pPr>
    </w:p>
    <w:p w14:paraId="4A53A652" w14:textId="77777777" w:rsidR="007033C4" w:rsidRDefault="00267563">
      <w:pPr>
        <w:pStyle w:val="Heading2"/>
        <w:numPr>
          <w:ilvl w:val="0"/>
          <w:numId w:val="1"/>
        </w:numPr>
        <w:tabs>
          <w:tab w:val="left" w:pos="521"/>
        </w:tabs>
        <w:ind w:hanging="361"/>
      </w:pPr>
      <w:r>
        <w:t>Follow those you</w:t>
      </w:r>
      <w:r>
        <w:rPr>
          <w:spacing w:val="-1"/>
        </w:rPr>
        <w:t xml:space="preserve"> </w:t>
      </w:r>
      <w:r>
        <w:t>respect</w:t>
      </w:r>
    </w:p>
    <w:p w14:paraId="4A53A653" w14:textId="77777777" w:rsidR="007033C4" w:rsidRDefault="00267563">
      <w:pPr>
        <w:pStyle w:val="BodyText"/>
        <w:spacing w:line="276" w:lineRule="auto"/>
        <w:ind w:left="520"/>
      </w:pPr>
      <w:r>
        <w:t>Watch what others are posting and follow those you admire. Following other professionals that have the same vision as you, may spark ideas for collaboration or ways to share content (Diocese pages, USCCB, FCCB, CNS).</w:t>
      </w:r>
    </w:p>
    <w:p w14:paraId="4A53A654" w14:textId="77777777" w:rsidR="007033C4" w:rsidRDefault="007033C4">
      <w:pPr>
        <w:pStyle w:val="BodyText"/>
        <w:spacing w:before="6"/>
        <w:rPr>
          <w:sz w:val="27"/>
        </w:rPr>
      </w:pPr>
    </w:p>
    <w:p w14:paraId="4A53A655" w14:textId="77777777" w:rsidR="007033C4" w:rsidRDefault="00267563">
      <w:pPr>
        <w:pStyle w:val="Heading2"/>
        <w:numPr>
          <w:ilvl w:val="0"/>
          <w:numId w:val="1"/>
        </w:numPr>
        <w:tabs>
          <w:tab w:val="left" w:pos="521"/>
        </w:tabs>
        <w:ind w:hanging="361"/>
      </w:pPr>
      <w:r>
        <w:t>Tag entities in your</w:t>
      </w:r>
      <w:r>
        <w:rPr>
          <w:spacing w:val="-4"/>
        </w:rPr>
        <w:t xml:space="preserve"> </w:t>
      </w:r>
      <w:r>
        <w:t>posts</w:t>
      </w:r>
    </w:p>
    <w:p w14:paraId="4A53A656" w14:textId="77777777" w:rsidR="007033C4" w:rsidRDefault="00267563">
      <w:pPr>
        <w:pStyle w:val="BodyText"/>
        <w:spacing w:line="276" w:lineRule="auto"/>
        <w:ind w:left="520" w:right="231"/>
      </w:pPr>
      <w:r>
        <w:t>To increase the virality of your posts, tag the entities you are mentioning or that may have a vested interest in your story. If you are posting photos of others (with their permission), tag them in your post so they can share the information, “like” the post, or comment.</w:t>
      </w:r>
    </w:p>
    <w:p w14:paraId="4A53A657" w14:textId="77777777" w:rsidR="007033C4" w:rsidRDefault="007033C4">
      <w:pPr>
        <w:pStyle w:val="BodyText"/>
        <w:spacing w:before="5"/>
        <w:rPr>
          <w:sz w:val="27"/>
        </w:rPr>
      </w:pPr>
    </w:p>
    <w:p w14:paraId="4A53A658" w14:textId="77777777" w:rsidR="007033C4" w:rsidRDefault="00267563">
      <w:pPr>
        <w:pStyle w:val="Heading2"/>
        <w:numPr>
          <w:ilvl w:val="0"/>
          <w:numId w:val="1"/>
        </w:numPr>
        <w:tabs>
          <w:tab w:val="left" w:pos="521"/>
        </w:tabs>
        <w:ind w:hanging="361"/>
      </w:pPr>
      <w:r>
        <w:t>Use</w:t>
      </w:r>
      <w:r>
        <w:rPr>
          <w:spacing w:val="-1"/>
        </w:rPr>
        <w:t xml:space="preserve"> </w:t>
      </w:r>
      <w:r>
        <w:t>hashtags</w:t>
      </w:r>
    </w:p>
    <w:p w14:paraId="4A53A659" w14:textId="77777777" w:rsidR="007033C4" w:rsidRDefault="00267563">
      <w:pPr>
        <w:pStyle w:val="BodyText"/>
        <w:spacing w:before="45" w:line="276" w:lineRule="auto"/>
        <w:ind w:left="520" w:right="100"/>
      </w:pPr>
      <w:r>
        <w:t>To ensure the hashtags you promote are unique to your cause research the hashtag prior to promoting it. Query information or share information based on the hashtags that you promote for your organization.</w:t>
      </w:r>
    </w:p>
    <w:p w14:paraId="4A53A65A" w14:textId="77777777" w:rsidR="007033C4" w:rsidRDefault="007033C4">
      <w:pPr>
        <w:pStyle w:val="BodyText"/>
        <w:spacing w:before="7"/>
        <w:rPr>
          <w:sz w:val="27"/>
        </w:rPr>
      </w:pPr>
    </w:p>
    <w:p w14:paraId="4A53A65B" w14:textId="77777777" w:rsidR="007033C4" w:rsidRDefault="00267563">
      <w:pPr>
        <w:pStyle w:val="Heading2"/>
        <w:numPr>
          <w:ilvl w:val="0"/>
          <w:numId w:val="1"/>
        </w:numPr>
        <w:tabs>
          <w:tab w:val="left" w:pos="521"/>
        </w:tabs>
        <w:ind w:hanging="361"/>
      </w:pPr>
      <w:r>
        <w:t>Review what is</w:t>
      </w:r>
      <w:r>
        <w:rPr>
          <w:spacing w:val="-4"/>
        </w:rPr>
        <w:t xml:space="preserve"> </w:t>
      </w:r>
      <w:r>
        <w:t>trending</w:t>
      </w:r>
    </w:p>
    <w:p w14:paraId="4A53A65C" w14:textId="77777777" w:rsidR="007033C4" w:rsidRDefault="00267563">
      <w:pPr>
        <w:pStyle w:val="BodyText"/>
        <w:spacing w:before="45" w:line="276" w:lineRule="auto"/>
        <w:ind w:left="520" w:right="236"/>
      </w:pPr>
      <w:r>
        <w:t>Is it #TBT and time to post a photo from the past? Is it #CSW and you have photos to showcase of your students? Find what is trending online and become part of the action.</w:t>
      </w:r>
    </w:p>
    <w:p w14:paraId="4A53A65D" w14:textId="77777777" w:rsidR="007033C4" w:rsidRDefault="007033C4">
      <w:pPr>
        <w:pStyle w:val="BodyText"/>
        <w:spacing w:before="6"/>
        <w:rPr>
          <w:sz w:val="27"/>
        </w:rPr>
      </w:pPr>
    </w:p>
    <w:p w14:paraId="4A53A65E" w14:textId="77777777" w:rsidR="007033C4" w:rsidRDefault="00267563">
      <w:pPr>
        <w:pStyle w:val="Heading2"/>
        <w:numPr>
          <w:ilvl w:val="0"/>
          <w:numId w:val="1"/>
        </w:numPr>
        <w:tabs>
          <w:tab w:val="left" w:pos="521"/>
        </w:tabs>
        <w:ind w:hanging="361"/>
      </w:pPr>
      <w:r>
        <w:t>Use graphics, photos,</w:t>
      </w:r>
      <w:r>
        <w:rPr>
          <w:spacing w:val="-3"/>
        </w:rPr>
        <w:t xml:space="preserve"> </w:t>
      </w:r>
      <w:r>
        <w:t>videos</w:t>
      </w:r>
    </w:p>
    <w:p w14:paraId="4A53A65F" w14:textId="77777777" w:rsidR="007033C4" w:rsidRDefault="00267563">
      <w:pPr>
        <w:pStyle w:val="BodyText"/>
        <w:spacing w:line="276" w:lineRule="auto"/>
        <w:ind w:left="520"/>
      </w:pPr>
      <w:r>
        <w:t>A picture speaks volumes and uses no words. As people read less, they are paying more attention to videos, photos, and infographics which catch their attention.</w:t>
      </w:r>
    </w:p>
    <w:p w14:paraId="4A53A660" w14:textId="77777777" w:rsidR="007033C4" w:rsidRDefault="007033C4">
      <w:pPr>
        <w:pStyle w:val="BodyText"/>
        <w:spacing w:before="7"/>
        <w:rPr>
          <w:sz w:val="27"/>
        </w:rPr>
      </w:pPr>
    </w:p>
    <w:p w14:paraId="65D5A610" w14:textId="77777777" w:rsidR="00121A8D" w:rsidRDefault="00121A8D" w:rsidP="00121A8D">
      <w:pPr>
        <w:pStyle w:val="Heading2"/>
        <w:numPr>
          <w:ilvl w:val="0"/>
          <w:numId w:val="1"/>
        </w:numPr>
        <w:tabs>
          <w:tab w:val="left" w:pos="521"/>
        </w:tabs>
        <w:ind w:hanging="361"/>
      </w:pPr>
      <w:r>
        <w:t>Utilize Facebook</w:t>
      </w:r>
      <w:r>
        <w:rPr>
          <w:spacing w:val="-2"/>
        </w:rPr>
        <w:t xml:space="preserve"> </w:t>
      </w:r>
      <w:r>
        <w:t>events</w:t>
      </w:r>
    </w:p>
    <w:p w14:paraId="50509E23" w14:textId="77777777" w:rsidR="00121A8D" w:rsidRDefault="00121A8D" w:rsidP="00121A8D">
      <w:pPr>
        <w:pStyle w:val="BodyText"/>
        <w:spacing w:before="43"/>
        <w:ind w:left="520"/>
      </w:pPr>
      <w:r>
        <w:t>Reach your audiences by using the “event” feature on Facebook. Those who are</w:t>
      </w:r>
    </w:p>
    <w:p w14:paraId="5D155B60" w14:textId="13780038" w:rsidR="00DA6E0F" w:rsidRDefault="00121A8D" w:rsidP="00121A8D">
      <w:pPr>
        <w:pStyle w:val="BodyText"/>
        <w:ind w:left="520"/>
      </w:pPr>
      <w:r>
        <w:t>invited will be notified when updates are made and can easily share the event.</w:t>
      </w:r>
    </w:p>
    <w:p w14:paraId="741BA919" w14:textId="77777777" w:rsidR="00121A8D" w:rsidRDefault="00121A8D" w:rsidP="00121A8D">
      <w:pPr>
        <w:pStyle w:val="BodyText"/>
        <w:ind w:left="520"/>
      </w:pPr>
    </w:p>
    <w:p w14:paraId="3FA550C3" w14:textId="7B24F5D3" w:rsidR="00DA6E0F" w:rsidRDefault="00121A8D" w:rsidP="00121A8D">
      <w:pPr>
        <w:pStyle w:val="Heading2"/>
        <w:numPr>
          <w:ilvl w:val="0"/>
          <w:numId w:val="1"/>
        </w:numPr>
        <w:tabs>
          <w:tab w:val="left" w:pos="521"/>
        </w:tabs>
        <w:ind w:hanging="361"/>
      </w:pPr>
      <w:r>
        <w:t xml:space="preserve">Beware of phishing </w:t>
      </w:r>
    </w:p>
    <w:p w14:paraId="053AD9C2" w14:textId="3DC087C5" w:rsidR="00C3113C" w:rsidRDefault="00C3113C" w:rsidP="00C3113C">
      <w:pPr>
        <w:pStyle w:val="Heading2"/>
        <w:tabs>
          <w:tab w:val="left" w:pos="521"/>
        </w:tabs>
      </w:pPr>
      <w:r>
        <w:rPr>
          <w:b w:val="0"/>
          <w:bCs w:val="0"/>
        </w:rPr>
        <w:tab/>
      </w:r>
      <w:r w:rsidRPr="00296887">
        <w:rPr>
          <w:b w:val="0"/>
          <w:bCs w:val="0"/>
        </w:rPr>
        <w:t>Phishing is when someone tries to get access to your Facebook account by sending you a suspicious message or link that asks for your personal information. If they get into your account, they may use your account to send spam.</w:t>
      </w:r>
      <w:r w:rsidRPr="00E242DC">
        <w:t xml:space="preserve"> </w:t>
      </w:r>
    </w:p>
    <w:p w14:paraId="29148129" w14:textId="77777777" w:rsidR="00C3113C" w:rsidRDefault="00154FD1" w:rsidP="00C3113C">
      <w:pPr>
        <w:pStyle w:val="Heading2"/>
        <w:numPr>
          <w:ilvl w:val="1"/>
          <w:numId w:val="1"/>
        </w:numPr>
        <w:tabs>
          <w:tab w:val="left" w:pos="521"/>
        </w:tabs>
        <w:rPr>
          <w:b w:val="0"/>
          <w:bCs w:val="0"/>
        </w:rPr>
      </w:pPr>
      <w:r w:rsidRPr="00C3113C">
        <w:rPr>
          <w:b w:val="0"/>
          <w:bCs w:val="0"/>
        </w:rPr>
        <w:t>Don't trust messages that: Demand money, Offer gifts, Threaten to delete or ban your Facebook account</w:t>
      </w:r>
    </w:p>
    <w:p w14:paraId="1EC05092" w14:textId="77777777" w:rsidR="005A2AF8" w:rsidRDefault="00E242DC" w:rsidP="005A2AF8">
      <w:pPr>
        <w:pStyle w:val="Heading2"/>
        <w:numPr>
          <w:ilvl w:val="1"/>
          <w:numId w:val="1"/>
        </w:numPr>
        <w:tabs>
          <w:tab w:val="left" w:pos="521"/>
        </w:tabs>
        <w:rPr>
          <w:b w:val="0"/>
          <w:bCs w:val="0"/>
        </w:rPr>
      </w:pPr>
      <w:r w:rsidRPr="00C3113C">
        <w:rPr>
          <w:b w:val="0"/>
          <w:bCs w:val="0"/>
        </w:rPr>
        <w:t>Emails about your account always come from: fb.com</w:t>
      </w:r>
      <w:r w:rsidR="00C3113C" w:rsidRPr="00C3113C">
        <w:rPr>
          <w:b w:val="0"/>
          <w:bCs w:val="0"/>
        </w:rPr>
        <w:t>,</w:t>
      </w:r>
      <w:r w:rsidRPr="00C3113C">
        <w:rPr>
          <w:b w:val="0"/>
          <w:bCs w:val="0"/>
        </w:rPr>
        <w:t xml:space="preserve"> facebook.com</w:t>
      </w:r>
      <w:r w:rsidR="00EC2DBA">
        <w:rPr>
          <w:b w:val="0"/>
          <w:bCs w:val="0"/>
        </w:rPr>
        <w:t xml:space="preserve"> or </w:t>
      </w:r>
      <w:r w:rsidRPr="00C3113C">
        <w:rPr>
          <w:b w:val="0"/>
          <w:bCs w:val="0"/>
        </w:rPr>
        <w:t>facebookmail.com</w:t>
      </w:r>
    </w:p>
    <w:p w14:paraId="1CF6994E" w14:textId="77777777" w:rsidR="00D85F66" w:rsidRDefault="00E242DC" w:rsidP="00D85F66">
      <w:pPr>
        <w:pStyle w:val="Heading2"/>
        <w:numPr>
          <w:ilvl w:val="1"/>
          <w:numId w:val="1"/>
        </w:numPr>
        <w:tabs>
          <w:tab w:val="left" w:pos="521"/>
        </w:tabs>
        <w:rPr>
          <w:b w:val="0"/>
          <w:bCs w:val="0"/>
        </w:rPr>
      </w:pPr>
      <w:r w:rsidRPr="005A2AF8">
        <w:rPr>
          <w:b w:val="0"/>
          <w:bCs w:val="0"/>
        </w:rPr>
        <w:lastRenderedPageBreak/>
        <w:t>Don't click suspicious links</w:t>
      </w:r>
      <w:r w:rsidR="00D85F66">
        <w:rPr>
          <w:b w:val="0"/>
          <w:bCs w:val="0"/>
        </w:rPr>
        <w:t xml:space="preserve">, </w:t>
      </w:r>
    </w:p>
    <w:p w14:paraId="03B8CA2F" w14:textId="77777777" w:rsidR="00BC7B7B" w:rsidRDefault="00E242DC" w:rsidP="00BC7B7B">
      <w:pPr>
        <w:pStyle w:val="Heading2"/>
        <w:numPr>
          <w:ilvl w:val="1"/>
          <w:numId w:val="1"/>
        </w:numPr>
        <w:tabs>
          <w:tab w:val="left" w:pos="521"/>
        </w:tabs>
        <w:rPr>
          <w:b w:val="0"/>
          <w:bCs w:val="0"/>
        </w:rPr>
      </w:pPr>
      <w:r w:rsidRPr="00BC7B7B">
        <w:rPr>
          <w:b w:val="0"/>
          <w:bCs w:val="0"/>
        </w:rPr>
        <w:t>Don't respond to these emails</w:t>
      </w:r>
    </w:p>
    <w:p w14:paraId="5B3B6312" w14:textId="73183BBE" w:rsidR="00121A8D" w:rsidRPr="00BC7B7B" w:rsidRDefault="00E242DC" w:rsidP="00BC7B7B">
      <w:pPr>
        <w:pStyle w:val="Heading2"/>
        <w:numPr>
          <w:ilvl w:val="1"/>
          <w:numId w:val="1"/>
        </w:numPr>
        <w:tabs>
          <w:tab w:val="left" w:pos="521"/>
        </w:tabs>
        <w:rPr>
          <w:b w:val="0"/>
          <w:bCs w:val="0"/>
        </w:rPr>
      </w:pPr>
      <w:r w:rsidRPr="00BC7B7B">
        <w:rPr>
          <w:b w:val="0"/>
          <w:bCs w:val="0"/>
        </w:rPr>
        <w:t>Don't answer messages that ask for your:</w:t>
      </w:r>
      <w:r w:rsidR="00D85F66" w:rsidRPr="00BC7B7B">
        <w:rPr>
          <w:b w:val="0"/>
          <w:bCs w:val="0"/>
        </w:rPr>
        <w:t xml:space="preserve"> </w:t>
      </w:r>
      <w:r w:rsidRPr="00BC7B7B">
        <w:rPr>
          <w:b w:val="0"/>
          <w:bCs w:val="0"/>
        </w:rPr>
        <w:t>Password</w:t>
      </w:r>
      <w:r w:rsidR="00D85F66" w:rsidRPr="00BC7B7B">
        <w:rPr>
          <w:b w:val="0"/>
          <w:bCs w:val="0"/>
        </w:rPr>
        <w:t xml:space="preserve">, </w:t>
      </w:r>
      <w:r w:rsidRPr="00BC7B7B">
        <w:rPr>
          <w:b w:val="0"/>
          <w:bCs w:val="0"/>
        </w:rPr>
        <w:t>Social security number</w:t>
      </w:r>
      <w:r w:rsidR="00BC7B7B" w:rsidRPr="00BC7B7B">
        <w:rPr>
          <w:b w:val="0"/>
          <w:bCs w:val="0"/>
        </w:rPr>
        <w:t xml:space="preserve"> or </w:t>
      </w:r>
      <w:r w:rsidRPr="00BC7B7B">
        <w:rPr>
          <w:b w:val="0"/>
          <w:bCs w:val="0"/>
        </w:rPr>
        <w:t>Credit card information</w:t>
      </w:r>
      <w:r w:rsidR="00BC7B7B" w:rsidRPr="00BC7B7B">
        <w:rPr>
          <w:b w:val="0"/>
          <w:bCs w:val="0"/>
        </w:rPr>
        <w:t>.</w:t>
      </w:r>
    </w:p>
    <w:p w14:paraId="6A707BFB" w14:textId="77777777" w:rsidR="00DA6E0F" w:rsidRDefault="00DA6E0F">
      <w:pPr>
        <w:pStyle w:val="BodyText"/>
        <w:ind w:left="520"/>
      </w:pPr>
    </w:p>
    <w:p w14:paraId="4A53A664" w14:textId="77777777" w:rsidR="007033C4" w:rsidRDefault="007033C4">
      <w:pPr>
        <w:pStyle w:val="BodyText"/>
        <w:spacing w:before="0"/>
      </w:pPr>
    </w:p>
    <w:p w14:paraId="4A53A665" w14:textId="77777777" w:rsidR="007033C4" w:rsidRDefault="007033C4">
      <w:pPr>
        <w:pStyle w:val="BodyText"/>
        <w:spacing w:before="0"/>
      </w:pPr>
    </w:p>
    <w:p w14:paraId="4A53A666" w14:textId="77777777" w:rsidR="007033C4" w:rsidRDefault="007033C4">
      <w:pPr>
        <w:pStyle w:val="BodyText"/>
        <w:spacing w:before="0"/>
      </w:pPr>
    </w:p>
    <w:p w14:paraId="4A53A667" w14:textId="4533B1DC" w:rsidR="007033C4" w:rsidRDefault="00267563">
      <w:pPr>
        <w:spacing w:before="174"/>
        <w:ind w:right="98"/>
        <w:jc w:val="right"/>
        <w:rPr>
          <w:i/>
          <w:sz w:val="24"/>
        </w:rPr>
      </w:pPr>
      <w:r>
        <w:rPr>
          <w:i/>
          <w:sz w:val="24"/>
        </w:rPr>
        <w:t xml:space="preserve">Updated </w:t>
      </w:r>
      <w:r w:rsidR="009B46FF">
        <w:rPr>
          <w:i/>
          <w:sz w:val="24"/>
        </w:rPr>
        <w:t>April, 2024</w:t>
      </w:r>
    </w:p>
    <w:sectPr w:rsidR="007033C4">
      <w:pgSz w:w="12240" w:h="15840"/>
      <w:pgMar w:top="1400" w:right="134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0EE7"/>
    <w:multiLevelType w:val="hybridMultilevel"/>
    <w:tmpl w:val="C6B0F79E"/>
    <w:lvl w:ilvl="0" w:tplc="228CA914">
      <w:start w:val="1"/>
      <w:numFmt w:val="decimal"/>
      <w:lvlText w:val="%1."/>
      <w:lvlJc w:val="left"/>
      <w:pPr>
        <w:ind w:left="520" w:hanging="360"/>
        <w:jc w:val="left"/>
      </w:pPr>
      <w:rPr>
        <w:rFonts w:hint="default"/>
        <w:b/>
        <w:bCs/>
        <w:spacing w:val="-3"/>
        <w:w w:val="100"/>
        <w:lang w:val="en-US" w:eastAsia="en-US" w:bidi="en-US"/>
      </w:rPr>
    </w:lvl>
    <w:lvl w:ilvl="1" w:tplc="06C03A2C">
      <w:numFmt w:val="bullet"/>
      <w:lvlText w:val="•"/>
      <w:lvlJc w:val="left"/>
      <w:pPr>
        <w:ind w:left="1394" w:hanging="360"/>
      </w:pPr>
      <w:rPr>
        <w:rFonts w:hint="default"/>
        <w:lang w:val="en-US" w:eastAsia="en-US" w:bidi="en-US"/>
      </w:rPr>
    </w:lvl>
    <w:lvl w:ilvl="2" w:tplc="242E79BE">
      <w:numFmt w:val="bullet"/>
      <w:lvlText w:val="•"/>
      <w:lvlJc w:val="left"/>
      <w:pPr>
        <w:ind w:left="2268" w:hanging="360"/>
      </w:pPr>
      <w:rPr>
        <w:rFonts w:hint="default"/>
        <w:lang w:val="en-US" w:eastAsia="en-US" w:bidi="en-US"/>
      </w:rPr>
    </w:lvl>
    <w:lvl w:ilvl="3" w:tplc="06182DC2">
      <w:numFmt w:val="bullet"/>
      <w:lvlText w:val="•"/>
      <w:lvlJc w:val="left"/>
      <w:pPr>
        <w:ind w:left="3142" w:hanging="360"/>
      </w:pPr>
      <w:rPr>
        <w:rFonts w:hint="default"/>
        <w:lang w:val="en-US" w:eastAsia="en-US" w:bidi="en-US"/>
      </w:rPr>
    </w:lvl>
    <w:lvl w:ilvl="4" w:tplc="C0B204D2">
      <w:numFmt w:val="bullet"/>
      <w:lvlText w:val="•"/>
      <w:lvlJc w:val="left"/>
      <w:pPr>
        <w:ind w:left="4016" w:hanging="360"/>
      </w:pPr>
      <w:rPr>
        <w:rFonts w:hint="default"/>
        <w:lang w:val="en-US" w:eastAsia="en-US" w:bidi="en-US"/>
      </w:rPr>
    </w:lvl>
    <w:lvl w:ilvl="5" w:tplc="4768F202">
      <w:numFmt w:val="bullet"/>
      <w:lvlText w:val="•"/>
      <w:lvlJc w:val="left"/>
      <w:pPr>
        <w:ind w:left="4890" w:hanging="360"/>
      </w:pPr>
      <w:rPr>
        <w:rFonts w:hint="default"/>
        <w:lang w:val="en-US" w:eastAsia="en-US" w:bidi="en-US"/>
      </w:rPr>
    </w:lvl>
    <w:lvl w:ilvl="6" w:tplc="D054D5D2">
      <w:numFmt w:val="bullet"/>
      <w:lvlText w:val="•"/>
      <w:lvlJc w:val="left"/>
      <w:pPr>
        <w:ind w:left="5764" w:hanging="360"/>
      </w:pPr>
      <w:rPr>
        <w:rFonts w:hint="default"/>
        <w:lang w:val="en-US" w:eastAsia="en-US" w:bidi="en-US"/>
      </w:rPr>
    </w:lvl>
    <w:lvl w:ilvl="7" w:tplc="814E0D00">
      <w:numFmt w:val="bullet"/>
      <w:lvlText w:val="•"/>
      <w:lvlJc w:val="left"/>
      <w:pPr>
        <w:ind w:left="6638" w:hanging="360"/>
      </w:pPr>
      <w:rPr>
        <w:rFonts w:hint="default"/>
        <w:lang w:val="en-US" w:eastAsia="en-US" w:bidi="en-US"/>
      </w:rPr>
    </w:lvl>
    <w:lvl w:ilvl="8" w:tplc="2FFE8DA0">
      <w:numFmt w:val="bullet"/>
      <w:lvlText w:val="•"/>
      <w:lvlJc w:val="left"/>
      <w:pPr>
        <w:ind w:left="7512" w:hanging="360"/>
      </w:pPr>
      <w:rPr>
        <w:rFonts w:hint="default"/>
        <w:lang w:val="en-US" w:eastAsia="en-US" w:bidi="en-US"/>
      </w:rPr>
    </w:lvl>
  </w:abstractNum>
  <w:num w:numId="1" w16cid:durableId="150551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033C4"/>
    <w:rsid w:val="00121A8D"/>
    <w:rsid w:val="00154FD1"/>
    <w:rsid w:val="00267563"/>
    <w:rsid w:val="00296887"/>
    <w:rsid w:val="0059531A"/>
    <w:rsid w:val="005A2AF8"/>
    <w:rsid w:val="007033C4"/>
    <w:rsid w:val="00871550"/>
    <w:rsid w:val="009B46FF"/>
    <w:rsid w:val="00BC7B7B"/>
    <w:rsid w:val="00C3113C"/>
    <w:rsid w:val="00D85F66"/>
    <w:rsid w:val="00DA6E0F"/>
    <w:rsid w:val="00E242DC"/>
    <w:rsid w:val="00EC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A638"/>
  <w15:docId w15:val="{C9F4F7F4-A226-4A15-9B92-951B76A6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tantia" w:eastAsia="Constantia" w:hAnsi="Constantia" w:cs="Constantia"/>
      <w:lang w:bidi="en-US"/>
    </w:rPr>
  </w:style>
  <w:style w:type="paragraph" w:styleId="Heading1">
    <w:name w:val="heading 1"/>
    <w:basedOn w:val="Normal"/>
    <w:uiPriority w:val="9"/>
    <w:qFormat/>
    <w:pPr>
      <w:ind w:left="3401"/>
      <w:outlineLvl w:val="0"/>
    </w:pPr>
    <w:rPr>
      <w:rFonts w:ascii="Calibri" w:eastAsia="Calibri" w:hAnsi="Calibri" w:cs="Calibri"/>
      <w:b/>
      <w:bCs/>
      <w:sz w:val="32"/>
      <w:szCs w:val="32"/>
    </w:rPr>
  </w:style>
  <w:style w:type="paragraph" w:styleId="Heading2">
    <w:name w:val="heading 2"/>
    <w:basedOn w:val="Normal"/>
    <w:uiPriority w:val="9"/>
    <w:unhideWhenUsed/>
    <w:qFormat/>
    <w:pPr>
      <w:ind w:left="52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rPr>
      <w:sz w:val="24"/>
      <w:szCs w:val="24"/>
    </w:rPr>
  </w:style>
  <w:style w:type="paragraph" w:styleId="ListParagraph">
    <w:name w:val="List Paragraph"/>
    <w:basedOn w:val="Normal"/>
    <w:uiPriority w:val="1"/>
    <w:qFormat/>
    <w:pPr>
      <w:ind w:left="5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a4935819fb2d06b96097af0422eab11e">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4687c05e1c75f75f9fd368e7a4d11265"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66698-4D76-4D4D-AFE3-DFE078FB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CC65B-DEAE-4F29-8611-C36557DA8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Trefelner</dc:creator>
  <cp:lastModifiedBy>Theresa Kisrow</cp:lastModifiedBy>
  <cp:revision>15</cp:revision>
  <dcterms:created xsi:type="dcterms:W3CDTF">2024-04-10T19:17:00Z</dcterms:created>
  <dcterms:modified xsi:type="dcterms:W3CDTF">2024-04-22T19:15:00Z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Word for Office 365</vt:lpwstr>
  </property>
  <property fmtid="{D5CDD505-2E9C-101B-9397-08002B2CF9AE}" pid="4" name="LastSaved">
    <vt:filetime>2024-04-10T00:00:00Z</vt:filetime>
  </property>
</Properties>
</file>